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0B7618" w14:textId="77777777" w:rsidR="00373B90" w:rsidRPr="003D7881" w:rsidRDefault="00373B90" w:rsidP="00373B90">
      <w:pPr>
        <w:spacing w:after="120"/>
        <w:jc w:val="center"/>
        <w:rPr>
          <w:rFonts w:ascii="Times New Roman" w:eastAsia="Arial" w:hAnsi="Times New Roman" w:cs="Times New Roman"/>
          <w:b/>
          <w:sz w:val="24"/>
        </w:rPr>
      </w:pPr>
      <w:r w:rsidRPr="003D7881">
        <w:rPr>
          <w:rFonts w:ascii="Times New Roman" w:eastAsia="Arial" w:hAnsi="Times New Roman" w:cs="Times New Roman"/>
          <w:b/>
          <w:sz w:val="24"/>
        </w:rPr>
        <w:t>Univerzita Karlova</w:t>
      </w:r>
    </w:p>
    <w:p w14:paraId="0BBE3942" w14:textId="77777777" w:rsidR="00373B90" w:rsidRPr="003D7881" w:rsidRDefault="00373B90" w:rsidP="00373B90">
      <w:pPr>
        <w:spacing w:after="120"/>
        <w:jc w:val="center"/>
        <w:rPr>
          <w:rFonts w:ascii="Times New Roman" w:eastAsia="Arial" w:hAnsi="Times New Roman" w:cs="Times New Roman"/>
          <w:b/>
          <w:sz w:val="24"/>
        </w:rPr>
      </w:pPr>
      <w:r w:rsidRPr="003D7881">
        <w:rPr>
          <w:rFonts w:ascii="Times New Roman" w:eastAsia="Arial" w:hAnsi="Times New Roman" w:cs="Times New Roman"/>
          <w:b/>
          <w:sz w:val="24"/>
        </w:rPr>
        <w:t>Přírodovědecká fakulta</w:t>
      </w:r>
    </w:p>
    <w:p w14:paraId="1BA757D8" w14:textId="77777777" w:rsidR="00373B90" w:rsidRPr="003D7881" w:rsidRDefault="00373B90" w:rsidP="00373B90">
      <w:pPr>
        <w:spacing w:after="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7DE1BC27"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Studijní program:</w:t>
      </w:r>
      <w:r>
        <w:rPr>
          <w:rFonts w:ascii="Times New Roman" w:eastAsia="Arial" w:hAnsi="Times New Roman" w:cs="Times New Roman"/>
          <w:sz w:val="24"/>
        </w:rPr>
        <w:t xml:space="preserve"> Ekologie</w:t>
      </w:r>
    </w:p>
    <w:p w14:paraId="57FC1755" w14:textId="77777777" w:rsidR="00373B90" w:rsidRPr="003D7881" w:rsidRDefault="00373B90" w:rsidP="00373B90">
      <w:pPr>
        <w:spacing w:after="240"/>
        <w:rPr>
          <w:rFonts w:ascii="Times New Roman" w:eastAsia="Arial" w:hAnsi="Times New Roman" w:cs="Times New Roman"/>
          <w:sz w:val="24"/>
        </w:rPr>
      </w:pPr>
      <w:r>
        <w:rPr>
          <w:noProof/>
        </w:rPr>
        <w:drawing>
          <wp:anchor distT="0" distB="0" distL="114300" distR="114300" simplePos="0" relativeHeight="251659264" behindDoc="1" locked="0" layoutInCell="1" allowOverlap="1" wp14:anchorId="1815C045" wp14:editId="208A75B5">
            <wp:simplePos x="0" y="0"/>
            <wp:positionH relativeFrom="column">
              <wp:posOffset>1176655</wp:posOffset>
            </wp:positionH>
            <wp:positionV relativeFrom="paragraph">
              <wp:posOffset>5080</wp:posOffset>
            </wp:positionV>
            <wp:extent cx="3684270" cy="3305175"/>
            <wp:effectExtent l="0" t="0" r="0" b="9525"/>
            <wp:wrapTopAndBottom/>
            <wp:docPr id="706374969" name="Picture 1" descr="A black and white circular em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74969" name="Picture 1" descr="A black and white circular emblem&#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84270"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17F8C2" w14:textId="77777777" w:rsidR="00373B90" w:rsidRPr="003D7881" w:rsidRDefault="00373B90" w:rsidP="00373B90">
      <w:pPr>
        <w:spacing w:after="120"/>
        <w:jc w:val="center"/>
        <w:rPr>
          <w:rFonts w:ascii="Times New Roman" w:eastAsia="Arial" w:hAnsi="Times New Roman" w:cs="Times New Roman"/>
          <w:b/>
          <w:sz w:val="24"/>
        </w:rPr>
      </w:pPr>
      <w:r>
        <w:rPr>
          <w:rFonts w:ascii="Times New Roman" w:eastAsia="Arial" w:hAnsi="Times New Roman" w:cs="Times New Roman"/>
          <w:b/>
          <w:sz w:val="24"/>
        </w:rPr>
        <w:t>Bc. Adam Uličný</w:t>
      </w:r>
    </w:p>
    <w:p w14:paraId="1BAF255D" w14:textId="77777777" w:rsidR="00373B90" w:rsidRPr="003D7881" w:rsidRDefault="00373B90" w:rsidP="00373B90">
      <w:pPr>
        <w:spacing w:after="240"/>
        <w:rPr>
          <w:rFonts w:ascii="Times New Roman" w:eastAsia="Arial" w:hAnsi="Times New Roman" w:cs="Times New Roman"/>
          <w:b/>
          <w:sz w:val="24"/>
        </w:rPr>
      </w:pPr>
    </w:p>
    <w:p w14:paraId="29391011" w14:textId="77777777" w:rsidR="00373B90" w:rsidRPr="003D7881" w:rsidRDefault="00373B90" w:rsidP="00373B90">
      <w:pPr>
        <w:spacing w:after="0"/>
        <w:jc w:val="center"/>
        <w:rPr>
          <w:rFonts w:ascii="Times New Roman" w:eastAsia="Arial" w:hAnsi="Times New Roman" w:cs="Times New Roman"/>
          <w:i/>
          <w:sz w:val="24"/>
        </w:rPr>
      </w:pPr>
      <w:r w:rsidRPr="003D7881">
        <w:rPr>
          <w:rFonts w:ascii="Times New Roman" w:eastAsia="Arial" w:hAnsi="Times New Roman" w:cs="Times New Roman"/>
          <w:sz w:val="24"/>
        </w:rPr>
        <w:t xml:space="preserve">Název </w:t>
      </w:r>
      <w:r>
        <w:rPr>
          <w:rFonts w:ascii="Times New Roman" w:eastAsia="Arial" w:hAnsi="Times New Roman" w:cs="Times New Roman"/>
          <w:sz w:val="24"/>
        </w:rPr>
        <w:t xml:space="preserve">závěrečné </w:t>
      </w:r>
      <w:r w:rsidRPr="003D7881">
        <w:rPr>
          <w:rFonts w:ascii="Times New Roman" w:eastAsia="Arial" w:hAnsi="Times New Roman" w:cs="Times New Roman"/>
          <w:sz w:val="24"/>
        </w:rPr>
        <w:t xml:space="preserve">práce </w:t>
      </w:r>
      <w:r w:rsidRPr="003D7881">
        <w:rPr>
          <w:rFonts w:ascii="Times New Roman" w:eastAsia="Arial" w:hAnsi="Times New Roman" w:cs="Times New Roman"/>
          <w:i/>
          <w:sz w:val="24"/>
        </w:rPr>
        <w:t>(v ČJ)</w:t>
      </w:r>
    </w:p>
    <w:p w14:paraId="0D2A2742" w14:textId="77777777" w:rsidR="00373B90" w:rsidRPr="003D7881" w:rsidRDefault="00373B90" w:rsidP="00373B90">
      <w:pPr>
        <w:spacing w:after="0"/>
        <w:jc w:val="center"/>
        <w:rPr>
          <w:rFonts w:ascii="Times New Roman" w:eastAsia="Arial" w:hAnsi="Times New Roman" w:cs="Times New Roman"/>
          <w:i/>
          <w:sz w:val="24"/>
        </w:rPr>
      </w:pPr>
      <w:r w:rsidRPr="003D7881">
        <w:rPr>
          <w:rFonts w:ascii="Times New Roman" w:eastAsia="Arial" w:hAnsi="Times New Roman" w:cs="Times New Roman"/>
          <w:sz w:val="24"/>
        </w:rPr>
        <w:t xml:space="preserve">Název závěrečné práce </w:t>
      </w:r>
      <w:r w:rsidRPr="003D7881">
        <w:rPr>
          <w:rFonts w:ascii="Times New Roman" w:eastAsia="Arial" w:hAnsi="Times New Roman" w:cs="Times New Roman"/>
          <w:i/>
          <w:sz w:val="24"/>
        </w:rPr>
        <w:t>(v AJ)</w:t>
      </w:r>
    </w:p>
    <w:p w14:paraId="2530C29B" w14:textId="77777777" w:rsidR="00373B90" w:rsidRPr="003D7881" w:rsidRDefault="00373B90" w:rsidP="00373B90">
      <w:pPr>
        <w:spacing w:after="240"/>
        <w:rPr>
          <w:rFonts w:ascii="Times New Roman" w:eastAsia="Arial" w:hAnsi="Times New Roman" w:cs="Times New Roman"/>
          <w:i/>
          <w:sz w:val="24"/>
        </w:rPr>
      </w:pPr>
    </w:p>
    <w:p w14:paraId="5AA66D8D"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3DC5B1BC" w14:textId="77777777" w:rsidR="00373B90" w:rsidRPr="003D7881" w:rsidRDefault="00373B90" w:rsidP="00373B90">
      <w:pPr>
        <w:spacing w:before="240" w:after="120"/>
        <w:jc w:val="center"/>
        <w:rPr>
          <w:rFonts w:ascii="Times New Roman" w:eastAsia="Arial" w:hAnsi="Times New Roman" w:cs="Times New Roman"/>
          <w:sz w:val="24"/>
        </w:rPr>
      </w:pPr>
      <w:r w:rsidRPr="003D7881">
        <w:rPr>
          <w:rFonts w:ascii="Times New Roman" w:eastAsia="Arial" w:hAnsi="Times New Roman" w:cs="Times New Roman"/>
          <w:sz w:val="24"/>
        </w:rPr>
        <w:t>Diplomová práce</w:t>
      </w:r>
    </w:p>
    <w:p w14:paraId="64404845"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11216A24"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Vedoucí práce:</w:t>
      </w:r>
      <w:r>
        <w:rPr>
          <w:rFonts w:ascii="Times New Roman" w:eastAsia="Arial" w:hAnsi="Times New Roman" w:cs="Times New Roman"/>
          <w:sz w:val="24"/>
        </w:rPr>
        <w:t xml:space="preserve"> prof. Vladimír Remeš</w:t>
      </w:r>
    </w:p>
    <w:p w14:paraId="49F1B035"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5801C5E2"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571146C4"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 xml:space="preserve">Praha, </w:t>
      </w:r>
      <w:r>
        <w:rPr>
          <w:rFonts w:ascii="Times New Roman" w:eastAsia="Arial" w:hAnsi="Times New Roman" w:cs="Times New Roman"/>
          <w:sz w:val="24"/>
        </w:rPr>
        <w:t>2025</w:t>
      </w:r>
    </w:p>
    <w:p w14:paraId="4CD4BAF9" w14:textId="77777777" w:rsidR="00373B90" w:rsidRPr="003D7881" w:rsidRDefault="00373B90" w:rsidP="00373B90">
      <w:pPr>
        <w:rPr>
          <w:rFonts w:ascii="Times New Roman" w:eastAsia="Arial" w:hAnsi="Times New Roman" w:cs="Times New Roman"/>
          <w:b/>
          <w:sz w:val="24"/>
        </w:rPr>
      </w:pPr>
      <w:r w:rsidRPr="003D7881">
        <w:rPr>
          <w:rFonts w:ascii="Times New Roman" w:eastAsia="Arial" w:hAnsi="Times New Roman" w:cs="Times New Roman"/>
          <w:b/>
          <w:sz w:val="24"/>
        </w:rPr>
        <w:t xml:space="preserve"> </w:t>
      </w:r>
    </w:p>
    <w:p w14:paraId="11ECBD6D" w14:textId="77777777" w:rsidR="00373B90" w:rsidRDefault="00373B90"/>
    <w:p w14:paraId="22B16530" w14:textId="77777777" w:rsidR="00373B90" w:rsidRDefault="00373B90"/>
    <w:p w14:paraId="7648D619" w14:textId="77777777" w:rsidR="00373B90" w:rsidRDefault="00373B90"/>
    <w:p w14:paraId="3A08DE9D" w14:textId="77777777" w:rsidR="00373B90" w:rsidRDefault="00373B90"/>
    <w:p w14:paraId="18CFDB99" w14:textId="77777777" w:rsidR="00373B90" w:rsidRDefault="00373B90"/>
    <w:p w14:paraId="17AE56C5" w14:textId="77777777" w:rsidR="00373B90" w:rsidRDefault="00373B90"/>
    <w:p w14:paraId="367CA42F" w14:textId="77777777" w:rsidR="00373B90" w:rsidRDefault="00373B90"/>
    <w:p w14:paraId="0DF33D87" w14:textId="77777777" w:rsidR="00373B90" w:rsidRDefault="00373B90"/>
    <w:p w14:paraId="667483B5" w14:textId="77777777" w:rsidR="00373B90" w:rsidRDefault="00373B90"/>
    <w:p w14:paraId="1E90FDB3" w14:textId="77777777" w:rsidR="00373B90" w:rsidRDefault="00373B90"/>
    <w:p w14:paraId="24A0724B" w14:textId="77777777" w:rsidR="00373B90" w:rsidRDefault="00373B90"/>
    <w:p w14:paraId="4A35BC79" w14:textId="77777777" w:rsidR="00373B90" w:rsidRDefault="00373B90"/>
    <w:p w14:paraId="457F8E31" w14:textId="77777777" w:rsidR="00373B90" w:rsidRDefault="00373B90"/>
    <w:p w14:paraId="1F44F5AF" w14:textId="77777777" w:rsidR="00373B90" w:rsidRDefault="00373B90"/>
    <w:p w14:paraId="0346194B" w14:textId="77777777" w:rsidR="00373B90" w:rsidRDefault="00373B90"/>
    <w:p w14:paraId="77083DC3" w14:textId="77777777" w:rsidR="00373B90" w:rsidRDefault="00373B90"/>
    <w:p w14:paraId="49D24389" w14:textId="77777777" w:rsidR="00373B90" w:rsidRDefault="00373B90"/>
    <w:p w14:paraId="199CA5D2" w14:textId="77777777" w:rsidR="00373B90" w:rsidRDefault="00373B90"/>
    <w:p w14:paraId="0EB51A84" w14:textId="77777777" w:rsidR="00373B90" w:rsidRDefault="00373B90"/>
    <w:p w14:paraId="39038605" w14:textId="77777777" w:rsidR="000E50D3" w:rsidRDefault="000E50D3"/>
    <w:p w14:paraId="49EC5BCF" w14:textId="77777777" w:rsidR="000E50D3" w:rsidRDefault="000E50D3"/>
    <w:p w14:paraId="6C03057E" w14:textId="77777777" w:rsidR="000E50D3" w:rsidRDefault="000E50D3"/>
    <w:p w14:paraId="4C73BEFE" w14:textId="77777777" w:rsidR="000E50D3" w:rsidRDefault="000E50D3"/>
    <w:p w14:paraId="70A6F9B0" w14:textId="1C52AE5C" w:rsidR="00373B90" w:rsidRPr="00B5664D" w:rsidRDefault="00373B90" w:rsidP="00B5664D">
      <w:pPr>
        <w:pStyle w:val="Text"/>
        <w:rPr>
          <w:b/>
          <w:bCs/>
          <w:sz w:val="28"/>
          <w:szCs w:val="28"/>
        </w:rPr>
      </w:pPr>
    </w:p>
    <w:p w14:paraId="67A927D6" w14:textId="5CAAF2B4" w:rsidR="00373B90" w:rsidRDefault="00373B90">
      <w:r w:rsidRPr="00373B90">
        <w:t>Prohlašuji, že jsem tuto</w:t>
      </w:r>
      <w:r>
        <w:t xml:space="preserve"> diplomovou</w:t>
      </w:r>
      <w:r w:rsidRPr="00373B90">
        <w:t xml:space="preserve"> práci vypracoval samostatně pod vedením</w:t>
      </w:r>
      <w:r>
        <w:t xml:space="preserve"> prof</w:t>
      </w:r>
      <w:r w:rsidRPr="00373B90">
        <w:t>. Vladimíra Remeše,</w:t>
      </w:r>
      <w:r>
        <w:t> </w:t>
      </w:r>
      <w:r w:rsidRPr="00373B90">
        <w:t>s</w:t>
      </w:r>
      <w:r>
        <w:t> </w:t>
      </w:r>
      <w:r w:rsidRPr="00373B90">
        <w:t xml:space="preserve">použitím literárních zdrojů uvedených v seznamu použité literatury. </w:t>
      </w:r>
      <w:r>
        <w:t>Tato práce ani její část nebyla předložena za účelem získání žádných dalších akademických titulů.</w:t>
      </w:r>
    </w:p>
    <w:p w14:paraId="1D3F8F97" w14:textId="0AAC7F05" w:rsidR="000E50D3" w:rsidRDefault="00373B90">
      <w:r w:rsidRPr="00373B90">
        <w:t>V</w:t>
      </w:r>
      <w:r>
        <w:t xml:space="preserve"> Praze </w:t>
      </w:r>
      <w:r w:rsidRPr="00373B90">
        <w:t xml:space="preserve">dne: </w:t>
      </w:r>
      <w:r>
        <w:tab/>
      </w:r>
      <w:r>
        <w:tab/>
      </w:r>
      <w:r>
        <w:tab/>
      </w:r>
      <w:r>
        <w:tab/>
      </w:r>
      <w:r>
        <w:tab/>
      </w:r>
      <w:r>
        <w:tab/>
      </w:r>
      <w:r>
        <w:tab/>
      </w:r>
      <w:r>
        <w:tab/>
      </w:r>
      <w:r w:rsidRPr="00373B90">
        <w:t>Podpis:</w:t>
      </w:r>
    </w:p>
    <w:p w14:paraId="16919C5E" w14:textId="77777777" w:rsidR="000E50D3" w:rsidRDefault="000E50D3">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6AA32CAA" w14:textId="147F310E" w:rsidR="00373B90" w:rsidRPr="00B5664D" w:rsidRDefault="00373B90" w:rsidP="00B5664D">
      <w:pPr>
        <w:pStyle w:val="Text"/>
        <w:rPr>
          <w:b/>
          <w:bCs/>
          <w:sz w:val="28"/>
          <w:szCs w:val="28"/>
        </w:rPr>
      </w:pPr>
      <w:r w:rsidRPr="00B5664D">
        <w:rPr>
          <w:b/>
          <w:bCs/>
          <w:sz w:val="28"/>
          <w:szCs w:val="28"/>
        </w:rPr>
        <w:lastRenderedPageBreak/>
        <w:t>Poděkování</w:t>
      </w:r>
    </w:p>
    <w:p w14:paraId="327E353B" w14:textId="77777777" w:rsidR="000E50D3" w:rsidRPr="000E50D3" w:rsidRDefault="000E50D3" w:rsidP="00E92CFD">
      <w:pPr>
        <w:pStyle w:val="Nadpis1"/>
      </w:pPr>
    </w:p>
    <w:p w14:paraId="0338A9FE" w14:textId="77777777" w:rsidR="000E50D3" w:rsidRDefault="000E50D3" w:rsidP="00E92CFD">
      <w:pPr>
        <w:pStyle w:val="Nadpis1"/>
      </w:pPr>
    </w:p>
    <w:p w14:paraId="79731679" w14:textId="77777777" w:rsidR="00B5664D" w:rsidRPr="000E50D3" w:rsidRDefault="00B5664D" w:rsidP="00E92CFD">
      <w:pPr>
        <w:pStyle w:val="Nadpis1"/>
      </w:pPr>
    </w:p>
    <w:p w14:paraId="76783A52" w14:textId="77777777" w:rsidR="000E50D3" w:rsidRPr="000E50D3" w:rsidRDefault="000E50D3" w:rsidP="00E92CFD">
      <w:pPr>
        <w:pStyle w:val="Nadpis1"/>
      </w:pPr>
    </w:p>
    <w:p w14:paraId="410B5579" w14:textId="77777777" w:rsidR="000E50D3" w:rsidRPr="000E50D3" w:rsidRDefault="000E50D3" w:rsidP="00E92CFD">
      <w:pPr>
        <w:pStyle w:val="Nadpis1"/>
      </w:pPr>
    </w:p>
    <w:p w14:paraId="67E56055" w14:textId="77777777" w:rsidR="000E50D3" w:rsidRPr="000E50D3" w:rsidRDefault="000E50D3" w:rsidP="00E92CFD">
      <w:pPr>
        <w:pStyle w:val="Nadpis1"/>
      </w:pPr>
    </w:p>
    <w:p w14:paraId="4EF4915F" w14:textId="77777777" w:rsidR="000E50D3" w:rsidRPr="000E50D3" w:rsidRDefault="000E50D3" w:rsidP="00E92CFD">
      <w:pPr>
        <w:pStyle w:val="Nadpis1"/>
      </w:pPr>
    </w:p>
    <w:p w14:paraId="363F5A3F" w14:textId="77777777" w:rsidR="000E50D3" w:rsidRPr="000E50D3" w:rsidRDefault="000E50D3" w:rsidP="00E92CFD">
      <w:pPr>
        <w:pStyle w:val="Nadpis1"/>
      </w:pPr>
    </w:p>
    <w:p w14:paraId="42FD4DCC" w14:textId="77777777" w:rsidR="000E50D3" w:rsidRPr="000E50D3" w:rsidRDefault="000E50D3" w:rsidP="00E92CFD">
      <w:pPr>
        <w:pStyle w:val="Nadpis1"/>
      </w:pPr>
    </w:p>
    <w:p w14:paraId="78126147" w14:textId="77777777" w:rsidR="000E50D3" w:rsidRPr="000E50D3" w:rsidRDefault="000E50D3" w:rsidP="00E92CFD">
      <w:pPr>
        <w:pStyle w:val="Nadpis1"/>
      </w:pPr>
    </w:p>
    <w:p w14:paraId="287A1141" w14:textId="77777777" w:rsidR="000E50D3" w:rsidRPr="000E50D3" w:rsidRDefault="000E50D3" w:rsidP="00E92CFD">
      <w:pPr>
        <w:pStyle w:val="Nadpis1"/>
      </w:pPr>
    </w:p>
    <w:p w14:paraId="5D0E2244" w14:textId="77777777" w:rsidR="000E50D3" w:rsidRPr="000E50D3" w:rsidRDefault="000E50D3" w:rsidP="00E92CFD">
      <w:pPr>
        <w:pStyle w:val="Nadpis1"/>
      </w:pPr>
    </w:p>
    <w:p w14:paraId="3E53D5F5" w14:textId="77777777" w:rsidR="000E50D3" w:rsidRPr="000E50D3" w:rsidRDefault="000E50D3" w:rsidP="00E92CFD">
      <w:pPr>
        <w:pStyle w:val="Nadpis1"/>
      </w:pPr>
    </w:p>
    <w:p w14:paraId="161D9A18" w14:textId="77777777" w:rsidR="000E50D3" w:rsidRPr="000E50D3" w:rsidRDefault="000E50D3" w:rsidP="00E92CFD">
      <w:pPr>
        <w:pStyle w:val="Nadpis1"/>
      </w:pPr>
    </w:p>
    <w:p w14:paraId="7D3447EC" w14:textId="77777777" w:rsidR="000E50D3" w:rsidRPr="000E50D3" w:rsidRDefault="000E50D3" w:rsidP="00E92CFD">
      <w:pPr>
        <w:pStyle w:val="Nadpis1"/>
      </w:pPr>
    </w:p>
    <w:p w14:paraId="082FBA90" w14:textId="77777777" w:rsidR="000E50D3" w:rsidRPr="000E50D3" w:rsidRDefault="000E50D3" w:rsidP="00E92CFD">
      <w:pPr>
        <w:pStyle w:val="Nadpis1"/>
      </w:pPr>
    </w:p>
    <w:p w14:paraId="7D360914" w14:textId="77777777" w:rsidR="000E50D3" w:rsidRPr="000E50D3" w:rsidRDefault="000E50D3" w:rsidP="00E92CFD">
      <w:pPr>
        <w:pStyle w:val="Nadpis1"/>
      </w:pPr>
    </w:p>
    <w:p w14:paraId="38148136" w14:textId="77777777" w:rsidR="000E50D3" w:rsidRPr="000E50D3" w:rsidRDefault="000E50D3" w:rsidP="00E92CFD">
      <w:pPr>
        <w:pStyle w:val="Nadpis1"/>
      </w:pPr>
    </w:p>
    <w:p w14:paraId="7515EFDC" w14:textId="77777777" w:rsidR="000E50D3" w:rsidRPr="000E50D3" w:rsidRDefault="000E50D3" w:rsidP="00E92CFD">
      <w:pPr>
        <w:pStyle w:val="Nadpis1"/>
      </w:pPr>
    </w:p>
    <w:p w14:paraId="3A43EA35" w14:textId="77777777" w:rsidR="000E50D3" w:rsidRPr="000E50D3" w:rsidRDefault="000E50D3" w:rsidP="00E92CFD">
      <w:pPr>
        <w:pStyle w:val="Nadpis1"/>
      </w:pPr>
    </w:p>
    <w:p w14:paraId="0189FB3F" w14:textId="77777777" w:rsidR="000E50D3" w:rsidRPr="000E50D3" w:rsidRDefault="000E50D3" w:rsidP="00E92CFD">
      <w:pPr>
        <w:pStyle w:val="Nadpis1"/>
      </w:pPr>
    </w:p>
    <w:p w14:paraId="1567B9D9" w14:textId="77777777" w:rsidR="000E50D3" w:rsidRPr="000E50D3" w:rsidRDefault="000E50D3" w:rsidP="00E92CFD">
      <w:pPr>
        <w:pStyle w:val="Nadpis1"/>
      </w:pPr>
    </w:p>
    <w:p w14:paraId="1AB7277B" w14:textId="77777777" w:rsidR="000E50D3" w:rsidRDefault="000E50D3" w:rsidP="00E92CFD">
      <w:pPr>
        <w:pStyle w:val="Nadpis1"/>
      </w:pPr>
    </w:p>
    <w:p w14:paraId="6EEE3174" w14:textId="14428554" w:rsidR="000E50D3" w:rsidRPr="00B5664D" w:rsidRDefault="000E50D3" w:rsidP="00B5664D">
      <w:pPr>
        <w:pStyle w:val="Text"/>
        <w:rPr>
          <w:b/>
          <w:bCs/>
          <w:sz w:val="28"/>
          <w:szCs w:val="28"/>
        </w:rPr>
      </w:pPr>
      <w:r w:rsidRPr="00B5664D">
        <w:rPr>
          <w:b/>
          <w:bCs/>
          <w:sz w:val="28"/>
          <w:szCs w:val="28"/>
        </w:rPr>
        <w:lastRenderedPageBreak/>
        <w:t>Abstrakt</w:t>
      </w:r>
    </w:p>
    <w:p w14:paraId="4F2BB26A" w14:textId="77777777" w:rsidR="000E50D3" w:rsidRPr="000E50D3" w:rsidRDefault="000E50D3" w:rsidP="000E50D3"/>
    <w:p w14:paraId="739E0551" w14:textId="77777777" w:rsidR="000E50D3" w:rsidRPr="000E50D3" w:rsidRDefault="000E50D3" w:rsidP="000E50D3"/>
    <w:p w14:paraId="5AFC2DA5" w14:textId="77777777" w:rsidR="000E50D3" w:rsidRPr="000E50D3" w:rsidRDefault="000E50D3" w:rsidP="000E50D3"/>
    <w:p w14:paraId="3CBE9C1D" w14:textId="77777777" w:rsidR="000E50D3" w:rsidRPr="000E50D3" w:rsidRDefault="000E50D3" w:rsidP="000E50D3"/>
    <w:p w14:paraId="49BDDB86" w14:textId="77777777" w:rsidR="000E50D3" w:rsidRPr="000E50D3" w:rsidRDefault="000E50D3" w:rsidP="000E50D3"/>
    <w:p w14:paraId="515E8FA4" w14:textId="77777777" w:rsidR="000E50D3" w:rsidRPr="000E50D3" w:rsidRDefault="000E50D3" w:rsidP="000E50D3"/>
    <w:p w14:paraId="6952FEF0" w14:textId="77777777" w:rsidR="000E50D3" w:rsidRPr="000E50D3" w:rsidRDefault="000E50D3" w:rsidP="000E50D3"/>
    <w:p w14:paraId="382E0ECC" w14:textId="77777777" w:rsidR="000E50D3" w:rsidRPr="000E50D3" w:rsidRDefault="000E50D3" w:rsidP="000E50D3"/>
    <w:p w14:paraId="78EDE93E" w14:textId="77777777" w:rsidR="000E50D3" w:rsidRPr="000E50D3" w:rsidRDefault="000E50D3" w:rsidP="000E50D3"/>
    <w:p w14:paraId="2D5123E0" w14:textId="77777777" w:rsidR="000E50D3" w:rsidRPr="000E50D3" w:rsidRDefault="000E50D3" w:rsidP="000E50D3"/>
    <w:p w14:paraId="73D032A5" w14:textId="77777777" w:rsidR="000E50D3" w:rsidRPr="000E50D3" w:rsidRDefault="000E50D3" w:rsidP="000E50D3"/>
    <w:p w14:paraId="03008E67" w14:textId="77777777" w:rsidR="000E50D3" w:rsidRPr="000E50D3" w:rsidRDefault="000E50D3" w:rsidP="000E50D3"/>
    <w:p w14:paraId="562F2C95" w14:textId="77777777" w:rsidR="000E50D3" w:rsidRPr="000E50D3" w:rsidRDefault="000E50D3" w:rsidP="000E50D3"/>
    <w:p w14:paraId="03ED4C98" w14:textId="77777777" w:rsidR="000E50D3" w:rsidRPr="000E50D3" w:rsidRDefault="000E50D3" w:rsidP="000E50D3"/>
    <w:p w14:paraId="36EC6CD1" w14:textId="77777777" w:rsidR="000E50D3" w:rsidRPr="000E50D3" w:rsidRDefault="000E50D3" w:rsidP="000E50D3"/>
    <w:p w14:paraId="48845569" w14:textId="77777777" w:rsidR="000E50D3" w:rsidRPr="000E50D3" w:rsidRDefault="000E50D3" w:rsidP="000E50D3"/>
    <w:p w14:paraId="3E270C91" w14:textId="77777777" w:rsidR="000E50D3" w:rsidRPr="000E50D3" w:rsidRDefault="000E50D3" w:rsidP="000E50D3"/>
    <w:p w14:paraId="2D6C06C8" w14:textId="77777777" w:rsidR="000E50D3" w:rsidRPr="000E50D3" w:rsidRDefault="000E50D3" w:rsidP="000E50D3"/>
    <w:p w14:paraId="36F0F2A4" w14:textId="77777777" w:rsidR="000E50D3" w:rsidRPr="000E50D3" w:rsidRDefault="000E50D3" w:rsidP="000E50D3"/>
    <w:p w14:paraId="17824F27" w14:textId="77777777" w:rsidR="000E50D3" w:rsidRPr="000E50D3" w:rsidRDefault="000E50D3" w:rsidP="000E50D3"/>
    <w:p w14:paraId="4DA2808B" w14:textId="77777777" w:rsidR="000E50D3" w:rsidRPr="000E50D3" w:rsidRDefault="000E50D3" w:rsidP="000E50D3"/>
    <w:p w14:paraId="622C7754" w14:textId="77777777" w:rsidR="000E50D3" w:rsidRDefault="000E50D3" w:rsidP="000E50D3"/>
    <w:p w14:paraId="3BCB99B5" w14:textId="77777777" w:rsidR="000E50D3" w:rsidRDefault="000E50D3" w:rsidP="000E50D3"/>
    <w:p w14:paraId="4FEB2059" w14:textId="77777777" w:rsidR="000E50D3" w:rsidRDefault="000E50D3" w:rsidP="000E50D3"/>
    <w:p w14:paraId="6D7CFF8E" w14:textId="6F64CD44" w:rsidR="000E50D3" w:rsidRDefault="000E50D3">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09238C16" w14:textId="591EC8B7" w:rsidR="000E50D3" w:rsidRPr="00B5664D" w:rsidRDefault="000E50D3" w:rsidP="00B5664D">
      <w:pPr>
        <w:pStyle w:val="Text"/>
        <w:rPr>
          <w:b/>
          <w:bCs/>
          <w:sz w:val="28"/>
          <w:szCs w:val="28"/>
        </w:rPr>
      </w:pPr>
      <w:r w:rsidRPr="00B5664D">
        <w:rPr>
          <w:b/>
          <w:bCs/>
          <w:sz w:val="28"/>
          <w:szCs w:val="28"/>
        </w:rPr>
        <w:lastRenderedPageBreak/>
        <w:t>Abstract</w:t>
      </w:r>
    </w:p>
    <w:p w14:paraId="5F2D5FB5" w14:textId="77777777" w:rsidR="000E50D3" w:rsidRPr="000E50D3" w:rsidRDefault="000E50D3" w:rsidP="000E50D3"/>
    <w:p w14:paraId="071BCE73" w14:textId="77777777" w:rsidR="000E50D3" w:rsidRPr="000E50D3" w:rsidRDefault="000E50D3" w:rsidP="000E50D3"/>
    <w:p w14:paraId="32FF4FEF" w14:textId="77777777" w:rsidR="000E50D3" w:rsidRPr="000E50D3" w:rsidRDefault="000E50D3" w:rsidP="000E50D3"/>
    <w:p w14:paraId="2DC3F556" w14:textId="77777777" w:rsidR="000E50D3" w:rsidRPr="000E50D3" w:rsidRDefault="000E50D3" w:rsidP="000E50D3"/>
    <w:p w14:paraId="29B5AE81" w14:textId="77777777" w:rsidR="000E50D3" w:rsidRPr="000E50D3" w:rsidRDefault="000E50D3" w:rsidP="000E50D3"/>
    <w:p w14:paraId="6B9DAF0A" w14:textId="77777777" w:rsidR="000E50D3" w:rsidRPr="000E50D3" w:rsidRDefault="000E50D3" w:rsidP="000E50D3"/>
    <w:p w14:paraId="0F63980B" w14:textId="77777777" w:rsidR="000E50D3" w:rsidRPr="000E50D3" w:rsidRDefault="000E50D3" w:rsidP="000E50D3"/>
    <w:p w14:paraId="15433D24" w14:textId="77777777" w:rsidR="000E50D3" w:rsidRPr="000E50D3" w:rsidRDefault="000E50D3" w:rsidP="000E50D3"/>
    <w:p w14:paraId="799CF04E" w14:textId="77777777" w:rsidR="000E50D3" w:rsidRPr="000E50D3" w:rsidRDefault="000E50D3" w:rsidP="000E50D3"/>
    <w:p w14:paraId="06E6DCC8" w14:textId="77777777" w:rsidR="000E50D3" w:rsidRPr="000E50D3" w:rsidRDefault="000E50D3" w:rsidP="000E50D3"/>
    <w:p w14:paraId="4C705D0D" w14:textId="77777777" w:rsidR="000E50D3" w:rsidRPr="000E50D3" w:rsidRDefault="000E50D3" w:rsidP="000E50D3"/>
    <w:p w14:paraId="003349E4" w14:textId="77777777" w:rsidR="000E50D3" w:rsidRPr="000E50D3" w:rsidRDefault="000E50D3" w:rsidP="000E50D3"/>
    <w:p w14:paraId="6B312509" w14:textId="77777777" w:rsidR="000E50D3" w:rsidRPr="000E50D3" w:rsidRDefault="000E50D3" w:rsidP="000E50D3"/>
    <w:p w14:paraId="19BAE070" w14:textId="77777777" w:rsidR="000E50D3" w:rsidRPr="000E50D3" w:rsidRDefault="000E50D3" w:rsidP="000E50D3"/>
    <w:p w14:paraId="236D04DA" w14:textId="77777777" w:rsidR="000E50D3" w:rsidRPr="000E50D3" w:rsidRDefault="000E50D3" w:rsidP="000E50D3"/>
    <w:p w14:paraId="7F3BC0FD" w14:textId="77777777" w:rsidR="000E50D3" w:rsidRPr="000E50D3" w:rsidRDefault="000E50D3" w:rsidP="000E50D3"/>
    <w:p w14:paraId="4E158AEF" w14:textId="77777777" w:rsidR="000E50D3" w:rsidRPr="000E50D3" w:rsidRDefault="000E50D3" w:rsidP="000E50D3"/>
    <w:p w14:paraId="61D57C2D" w14:textId="77777777" w:rsidR="000E50D3" w:rsidRPr="000E50D3" w:rsidRDefault="000E50D3" w:rsidP="000E50D3"/>
    <w:p w14:paraId="4E9E4C90" w14:textId="77777777" w:rsidR="000E50D3" w:rsidRPr="000E50D3" w:rsidRDefault="000E50D3" w:rsidP="000E50D3"/>
    <w:p w14:paraId="5D46033F" w14:textId="77777777" w:rsidR="000E50D3" w:rsidRPr="000E50D3" w:rsidRDefault="000E50D3" w:rsidP="000E50D3"/>
    <w:p w14:paraId="6CE831A9" w14:textId="77777777" w:rsidR="000E50D3" w:rsidRPr="000E50D3" w:rsidRDefault="000E50D3" w:rsidP="000E50D3"/>
    <w:p w14:paraId="218AB132" w14:textId="77777777" w:rsidR="000E50D3" w:rsidRDefault="000E50D3" w:rsidP="000E50D3"/>
    <w:p w14:paraId="2217A683" w14:textId="77777777" w:rsidR="000E50D3" w:rsidRDefault="000E50D3" w:rsidP="000E50D3"/>
    <w:p w14:paraId="5A8DC6AD" w14:textId="77777777" w:rsidR="000E50D3" w:rsidRDefault="000E50D3" w:rsidP="000E50D3"/>
    <w:p w14:paraId="3E669C4E" w14:textId="018735F4" w:rsidR="000E50D3" w:rsidRDefault="000E50D3">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3B2D8E68" w14:textId="36CA9133" w:rsidR="000E50D3" w:rsidRPr="00B5664D" w:rsidRDefault="000E50D3" w:rsidP="00B5664D">
      <w:pPr>
        <w:pStyle w:val="Text"/>
        <w:rPr>
          <w:b/>
          <w:bCs/>
          <w:sz w:val="28"/>
          <w:szCs w:val="28"/>
        </w:rPr>
      </w:pPr>
      <w:r w:rsidRPr="00B5664D">
        <w:rPr>
          <w:b/>
          <w:bCs/>
          <w:sz w:val="28"/>
          <w:szCs w:val="28"/>
        </w:rPr>
        <w:lastRenderedPageBreak/>
        <w:t>Obsah</w:t>
      </w:r>
    </w:p>
    <w:p w14:paraId="74CE1EE9" w14:textId="7301623C" w:rsidR="00B5664D" w:rsidRDefault="00B5664D">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fldChar w:fldCharType="begin"/>
      </w:r>
      <w:r>
        <w:instrText xml:space="preserve"> TOC \t "Nadpis Sekce,1,Nadpis 1,2,Nadpis 2,3,Nadpis 3,4" </w:instrText>
      </w:r>
      <w:r>
        <w:fldChar w:fldCharType="separate"/>
      </w:r>
      <w:r>
        <w:rPr>
          <w:noProof/>
        </w:rPr>
        <w:t>1 Úvod</w:t>
      </w:r>
      <w:r>
        <w:rPr>
          <w:noProof/>
        </w:rPr>
        <w:tab/>
      </w:r>
      <w:r>
        <w:rPr>
          <w:noProof/>
        </w:rPr>
        <w:fldChar w:fldCharType="begin"/>
      </w:r>
      <w:r>
        <w:rPr>
          <w:noProof/>
        </w:rPr>
        <w:instrText xml:space="preserve"> PAGEREF _Toc195891135 \h </w:instrText>
      </w:r>
      <w:r>
        <w:rPr>
          <w:noProof/>
        </w:rPr>
      </w:r>
      <w:r>
        <w:rPr>
          <w:noProof/>
        </w:rPr>
        <w:fldChar w:fldCharType="separate"/>
      </w:r>
      <w:r>
        <w:rPr>
          <w:noProof/>
        </w:rPr>
        <w:t>9</w:t>
      </w:r>
      <w:r>
        <w:rPr>
          <w:noProof/>
        </w:rPr>
        <w:fldChar w:fldCharType="end"/>
      </w:r>
    </w:p>
    <w:p w14:paraId="2284C9E1" w14:textId="79F651F9" w:rsidR="00B5664D" w:rsidRDefault="00B5664D">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 Struktura gild ve společenstvu pěvců v českém nížinném lese</w:t>
      </w:r>
      <w:r>
        <w:rPr>
          <w:noProof/>
        </w:rPr>
        <w:tab/>
      </w:r>
      <w:r>
        <w:rPr>
          <w:noProof/>
        </w:rPr>
        <w:fldChar w:fldCharType="begin"/>
      </w:r>
      <w:r>
        <w:rPr>
          <w:noProof/>
        </w:rPr>
        <w:instrText xml:space="preserve"> PAGEREF _Toc195891136 \h </w:instrText>
      </w:r>
      <w:r>
        <w:rPr>
          <w:noProof/>
        </w:rPr>
      </w:r>
      <w:r>
        <w:rPr>
          <w:noProof/>
        </w:rPr>
        <w:fldChar w:fldCharType="separate"/>
      </w:r>
      <w:r>
        <w:rPr>
          <w:noProof/>
        </w:rPr>
        <w:t>10</w:t>
      </w:r>
      <w:r>
        <w:rPr>
          <w:noProof/>
        </w:rPr>
        <w:fldChar w:fldCharType="end"/>
      </w:r>
    </w:p>
    <w:p w14:paraId="5B4192AE" w14:textId="64D5E14C" w:rsidR="00B5664D" w:rsidRDefault="00B5664D">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 Metody a lokalita</w:t>
      </w:r>
      <w:r>
        <w:rPr>
          <w:noProof/>
        </w:rPr>
        <w:tab/>
      </w:r>
      <w:r>
        <w:rPr>
          <w:noProof/>
        </w:rPr>
        <w:fldChar w:fldCharType="begin"/>
      </w:r>
      <w:r>
        <w:rPr>
          <w:noProof/>
        </w:rPr>
        <w:instrText xml:space="preserve"> PAGEREF _Toc195891137 \h </w:instrText>
      </w:r>
      <w:r>
        <w:rPr>
          <w:noProof/>
        </w:rPr>
      </w:r>
      <w:r>
        <w:rPr>
          <w:noProof/>
        </w:rPr>
        <w:fldChar w:fldCharType="separate"/>
      </w:r>
      <w:r>
        <w:rPr>
          <w:noProof/>
        </w:rPr>
        <w:t>10</w:t>
      </w:r>
      <w:r>
        <w:rPr>
          <w:noProof/>
        </w:rPr>
        <w:fldChar w:fldCharType="end"/>
      </w:r>
    </w:p>
    <w:p w14:paraId="7DA50429" w14:textId="297B9416"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2.1.1 Oblast výzkumu</w:t>
      </w:r>
      <w:r>
        <w:rPr>
          <w:noProof/>
        </w:rPr>
        <w:tab/>
      </w:r>
      <w:r>
        <w:rPr>
          <w:noProof/>
        </w:rPr>
        <w:fldChar w:fldCharType="begin"/>
      </w:r>
      <w:r>
        <w:rPr>
          <w:noProof/>
        </w:rPr>
        <w:instrText xml:space="preserve"> PAGEREF _Toc195891138 \h </w:instrText>
      </w:r>
      <w:r>
        <w:rPr>
          <w:noProof/>
        </w:rPr>
      </w:r>
      <w:r>
        <w:rPr>
          <w:noProof/>
        </w:rPr>
        <w:fldChar w:fldCharType="separate"/>
      </w:r>
      <w:r>
        <w:rPr>
          <w:noProof/>
        </w:rPr>
        <w:t>10</w:t>
      </w:r>
      <w:r>
        <w:rPr>
          <w:noProof/>
        </w:rPr>
        <w:fldChar w:fldCharType="end"/>
      </w:r>
    </w:p>
    <w:p w14:paraId="3E9D88C3" w14:textId="1094E3DB"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2.1.2 Přírodní charakter oblasti</w:t>
      </w:r>
      <w:r>
        <w:rPr>
          <w:noProof/>
        </w:rPr>
        <w:tab/>
      </w:r>
      <w:r>
        <w:rPr>
          <w:noProof/>
        </w:rPr>
        <w:fldChar w:fldCharType="begin"/>
      </w:r>
      <w:r>
        <w:rPr>
          <w:noProof/>
        </w:rPr>
        <w:instrText xml:space="preserve"> PAGEREF _Toc195891139 \h </w:instrText>
      </w:r>
      <w:r>
        <w:rPr>
          <w:noProof/>
        </w:rPr>
      </w:r>
      <w:r>
        <w:rPr>
          <w:noProof/>
        </w:rPr>
        <w:fldChar w:fldCharType="separate"/>
      </w:r>
      <w:r>
        <w:rPr>
          <w:noProof/>
        </w:rPr>
        <w:t>11</w:t>
      </w:r>
      <w:r>
        <w:rPr>
          <w:noProof/>
        </w:rPr>
        <w:fldChar w:fldCharType="end"/>
      </w:r>
    </w:p>
    <w:p w14:paraId="3C948206" w14:textId="7F87C4A4"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2.1.3 Bodový transekt</w:t>
      </w:r>
      <w:r>
        <w:rPr>
          <w:noProof/>
        </w:rPr>
        <w:tab/>
      </w:r>
      <w:r>
        <w:rPr>
          <w:noProof/>
        </w:rPr>
        <w:fldChar w:fldCharType="begin"/>
      </w:r>
      <w:r>
        <w:rPr>
          <w:noProof/>
        </w:rPr>
        <w:instrText xml:space="preserve"> PAGEREF _Toc195891140 \h </w:instrText>
      </w:r>
      <w:r>
        <w:rPr>
          <w:noProof/>
        </w:rPr>
      </w:r>
      <w:r>
        <w:rPr>
          <w:noProof/>
        </w:rPr>
        <w:fldChar w:fldCharType="separate"/>
      </w:r>
      <w:r>
        <w:rPr>
          <w:noProof/>
        </w:rPr>
        <w:t>11</w:t>
      </w:r>
      <w:r>
        <w:rPr>
          <w:noProof/>
        </w:rPr>
        <w:fldChar w:fldCharType="end"/>
      </w:r>
    </w:p>
    <w:p w14:paraId="284CEA36" w14:textId="1FB1423F"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2.1.4 Kategorie chování a substrátů</w:t>
      </w:r>
      <w:r>
        <w:rPr>
          <w:noProof/>
        </w:rPr>
        <w:tab/>
      </w:r>
      <w:r>
        <w:rPr>
          <w:noProof/>
        </w:rPr>
        <w:fldChar w:fldCharType="begin"/>
      </w:r>
      <w:r>
        <w:rPr>
          <w:noProof/>
        </w:rPr>
        <w:instrText xml:space="preserve"> PAGEREF _Toc195891141 \h </w:instrText>
      </w:r>
      <w:r>
        <w:rPr>
          <w:noProof/>
        </w:rPr>
      </w:r>
      <w:r>
        <w:rPr>
          <w:noProof/>
        </w:rPr>
        <w:fldChar w:fldCharType="separate"/>
      </w:r>
      <w:r>
        <w:rPr>
          <w:noProof/>
        </w:rPr>
        <w:t>12</w:t>
      </w:r>
      <w:r>
        <w:rPr>
          <w:noProof/>
        </w:rPr>
        <w:fldChar w:fldCharType="end"/>
      </w:r>
    </w:p>
    <w:p w14:paraId="29C1DEC7" w14:textId="4BC68F5B"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2.1.5 Detailní metodika sběru dat o potravním chování</w:t>
      </w:r>
      <w:r>
        <w:rPr>
          <w:noProof/>
        </w:rPr>
        <w:tab/>
      </w:r>
      <w:r>
        <w:rPr>
          <w:noProof/>
        </w:rPr>
        <w:fldChar w:fldCharType="begin"/>
      </w:r>
      <w:r>
        <w:rPr>
          <w:noProof/>
        </w:rPr>
        <w:instrText xml:space="preserve"> PAGEREF _Toc195891142 \h </w:instrText>
      </w:r>
      <w:r>
        <w:rPr>
          <w:noProof/>
        </w:rPr>
      </w:r>
      <w:r>
        <w:rPr>
          <w:noProof/>
        </w:rPr>
        <w:fldChar w:fldCharType="separate"/>
      </w:r>
      <w:r>
        <w:rPr>
          <w:noProof/>
        </w:rPr>
        <w:t>13</w:t>
      </w:r>
      <w:r>
        <w:rPr>
          <w:noProof/>
        </w:rPr>
        <w:fldChar w:fldCharType="end"/>
      </w:r>
    </w:p>
    <w:p w14:paraId="0D8C44E0" w14:textId="2B1394A5"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 Statistické metody a nástroje</w:t>
      </w:r>
      <w:r>
        <w:rPr>
          <w:noProof/>
        </w:rPr>
        <w:tab/>
      </w:r>
      <w:r>
        <w:rPr>
          <w:noProof/>
        </w:rPr>
        <w:fldChar w:fldCharType="begin"/>
      </w:r>
      <w:r>
        <w:rPr>
          <w:noProof/>
        </w:rPr>
        <w:instrText xml:space="preserve"> PAGEREF _Toc195891143 \h </w:instrText>
      </w:r>
      <w:r>
        <w:rPr>
          <w:noProof/>
        </w:rPr>
      </w:r>
      <w:r>
        <w:rPr>
          <w:noProof/>
        </w:rPr>
        <w:fldChar w:fldCharType="separate"/>
      </w:r>
      <w:r>
        <w:rPr>
          <w:noProof/>
        </w:rPr>
        <w:t>14</w:t>
      </w:r>
      <w:r>
        <w:rPr>
          <w:noProof/>
        </w:rPr>
        <w:fldChar w:fldCharType="end"/>
      </w:r>
    </w:p>
    <w:p w14:paraId="593AEAEA" w14:textId="04C082B6" w:rsidR="00B5664D" w:rsidRDefault="00B5664D">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2.1.6.1 Základní práce s daty</w:t>
      </w:r>
      <w:r>
        <w:rPr>
          <w:noProof/>
        </w:rPr>
        <w:tab/>
      </w:r>
      <w:r>
        <w:rPr>
          <w:noProof/>
        </w:rPr>
        <w:fldChar w:fldCharType="begin"/>
      </w:r>
      <w:r>
        <w:rPr>
          <w:noProof/>
        </w:rPr>
        <w:instrText xml:space="preserve"> PAGEREF _Toc195891144 \h </w:instrText>
      </w:r>
      <w:r>
        <w:rPr>
          <w:noProof/>
        </w:rPr>
      </w:r>
      <w:r>
        <w:rPr>
          <w:noProof/>
        </w:rPr>
        <w:fldChar w:fldCharType="separate"/>
      </w:r>
      <w:r>
        <w:rPr>
          <w:noProof/>
        </w:rPr>
        <w:t>14</w:t>
      </w:r>
      <w:r>
        <w:rPr>
          <w:noProof/>
        </w:rPr>
        <w:fldChar w:fldCharType="end"/>
      </w:r>
    </w:p>
    <w:p w14:paraId="4452ECEC" w14:textId="14806B3E" w:rsidR="00B5664D" w:rsidRDefault="00B5664D">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2.1.6.2 Shluková analýza a distanční matice</w:t>
      </w:r>
      <w:r>
        <w:rPr>
          <w:noProof/>
        </w:rPr>
        <w:tab/>
      </w:r>
      <w:r>
        <w:rPr>
          <w:noProof/>
        </w:rPr>
        <w:fldChar w:fldCharType="begin"/>
      </w:r>
      <w:r>
        <w:rPr>
          <w:noProof/>
        </w:rPr>
        <w:instrText xml:space="preserve"> PAGEREF _Toc195891145 \h </w:instrText>
      </w:r>
      <w:r>
        <w:rPr>
          <w:noProof/>
        </w:rPr>
      </w:r>
      <w:r>
        <w:rPr>
          <w:noProof/>
        </w:rPr>
        <w:fldChar w:fldCharType="separate"/>
      </w:r>
      <w:r>
        <w:rPr>
          <w:noProof/>
        </w:rPr>
        <w:t>14</w:t>
      </w:r>
      <w:r>
        <w:rPr>
          <w:noProof/>
        </w:rPr>
        <w:fldChar w:fldCharType="end"/>
      </w:r>
    </w:p>
    <w:p w14:paraId="3C57F260" w14:textId="5CB0E0EB" w:rsidR="00B5664D" w:rsidRDefault="00B5664D">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2.1.6.3 Index specializace</w:t>
      </w:r>
      <w:r>
        <w:rPr>
          <w:noProof/>
        </w:rPr>
        <w:tab/>
      </w:r>
      <w:r>
        <w:rPr>
          <w:noProof/>
        </w:rPr>
        <w:fldChar w:fldCharType="begin"/>
      </w:r>
      <w:r>
        <w:rPr>
          <w:noProof/>
        </w:rPr>
        <w:instrText xml:space="preserve"> PAGEREF _Toc195891146 \h </w:instrText>
      </w:r>
      <w:r>
        <w:rPr>
          <w:noProof/>
        </w:rPr>
      </w:r>
      <w:r>
        <w:rPr>
          <w:noProof/>
        </w:rPr>
        <w:fldChar w:fldCharType="separate"/>
      </w:r>
      <w:r>
        <w:rPr>
          <w:noProof/>
        </w:rPr>
        <w:t>14</w:t>
      </w:r>
      <w:r>
        <w:rPr>
          <w:noProof/>
        </w:rPr>
        <w:fldChar w:fldCharType="end"/>
      </w:r>
    </w:p>
    <w:p w14:paraId="14FA2225" w14:textId="2F054E46" w:rsidR="00B5664D" w:rsidRDefault="00B5664D">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 Výsledky</w:t>
      </w:r>
      <w:r>
        <w:rPr>
          <w:noProof/>
        </w:rPr>
        <w:tab/>
      </w:r>
      <w:r>
        <w:rPr>
          <w:noProof/>
        </w:rPr>
        <w:fldChar w:fldCharType="begin"/>
      </w:r>
      <w:r>
        <w:rPr>
          <w:noProof/>
        </w:rPr>
        <w:instrText xml:space="preserve"> PAGEREF _Toc195891147 \h </w:instrText>
      </w:r>
      <w:r>
        <w:rPr>
          <w:noProof/>
        </w:rPr>
      </w:r>
      <w:r>
        <w:rPr>
          <w:noProof/>
        </w:rPr>
        <w:fldChar w:fldCharType="separate"/>
      </w:r>
      <w:r>
        <w:rPr>
          <w:noProof/>
        </w:rPr>
        <w:t>15</w:t>
      </w:r>
      <w:r>
        <w:rPr>
          <w:noProof/>
        </w:rPr>
        <w:fldChar w:fldCharType="end"/>
      </w:r>
    </w:p>
    <w:p w14:paraId="5AFCB40A" w14:textId="61796C12"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2.2.1 Počty pozorování a bodový transekt</w:t>
      </w:r>
      <w:r>
        <w:rPr>
          <w:noProof/>
        </w:rPr>
        <w:tab/>
      </w:r>
      <w:r>
        <w:rPr>
          <w:noProof/>
        </w:rPr>
        <w:fldChar w:fldCharType="begin"/>
      </w:r>
      <w:r>
        <w:rPr>
          <w:noProof/>
        </w:rPr>
        <w:instrText xml:space="preserve"> PAGEREF _Toc195891148 \h </w:instrText>
      </w:r>
      <w:r>
        <w:rPr>
          <w:noProof/>
        </w:rPr>
      </w:r>
      <w:r>
        <w:rPr>
          <w:noProof/>
        </w:rPr>
        <w:fldChar w:fldCharType="separate"/>
      </w:r>
      <w:r>
        <w:rPr>
          <w:noProof/>
        </w:rPr>
        <w:t>15</w:t>
      </w:r>
      <w:r>
        <w:rPr>
          <w:noProof/>
        </w:rPr>
        <w:fldChar w:fldCharType="end"/>
      </w:r>
    </w:p>
    <w:p w14:paraId="2B93D23B" w14:textId="7481417A"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 Chování při sběru potravy</w:t>
      </w:r>
      <w:r>
        <w:rPr>
          <w:noProof/>
        </w:rPr>
        <w:tab/>
      </w:r>
      <w:r>
        <w:rPr>
          <w:noProof/>
        </w:rPr>
        <w:fldChar w:fldCharType="begin"/>
      </w:r>
      <w:r>
        <w:rPr>
          <w:noProof/>
        </w:rPr>
        <w:instrText xml:space="preserve"> PAGEREF _Toc195891149 \h </w:instrText>
      </w:r>
      <w:r>
        <w:rPr>
          <w:noProof/>
        </w:rPr>
      </w:r>
      <w:r>
        <w:rPr>
          <w:noProof/>
        </w:rPr>
        <w:fldChar w:fldCharType="separate"/>
      </w:r>
      <w:r>
        <w:rPr>
          <w:noProof/>
        </w:rPr>
        <w:t>16</w:t>
      </w:r>
      <w:r>
        <w:rPr>
          <w:noProof/>
        </w:rPr>
        <w:fldChar w:fldCharType="end"/>
      </w:r>
    </w:p>
    <w:p w14:paraId="60F4D8CE" w14:textId="57F02D62" w:rsidR="00B5664D" w:rsidRDefault="00B5664D">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2.2.2.1 Metoda a substrát</w:t>
      </w:r>
      <w:r>
        <w:rPr>
          <w:noProof/>
        </w:rPr>
        <w:tab/>
      </w:r>
      <w:r>
        <w:rPr>
          <w:noProof/>
        </w:rPr>
        <w:fldChar w:fldCharType="begin"/>
      </w:r>
      <w:r>
        <w:rPr>
          <w:noProof/>
        </w:rPr>
        <w:instrText xml:space="preserve"> PAGEREF _Toc195891150 \h </w:instrText>
      </w:r>
      <w:r>
        <w:rPr>
          <w:noProof/>
        </w:rPr>
      </w:r>
      <w:r>
        <w:rPr>
          <w:noProof/>
        </w:rPr>
        <w:fldChar w:fldCharType="separate"/>
      </w:r>
      <w:r>
        <w:rPr>
          <w:noProof/>
        </w:rPr>
        <w:t>16</w:t>
      </w:r>
      <w:r>
        <w:rPr>
          <w:noProof/>
        </w:rPr>
        <w:fldChar w:fldCharType="end"/>
      </w:r>
    </w:p>
    <w:p w14:paraId="2C2E3998" w14:textId="2CAF54DA" w:rsidR="00B5664D" w:rsidRDefault="00B5664D">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2.2.2.2 Míra olistění a pozice na vegetaci</w:t>
      </w:r>
      <w:r>
        <w:rPr>
          <w:noProof/>
        </w:rPr>
        <w:tab/>
      </w:r>
      <w:r>
        <w:rPr>
          <w:noProof/>
        </w:rPr>
        <w:fldChar w:fldCharType="begin"/>
      </w:r>
      <w:r>
        <w:rPr>
          <w:noProof/>
        </w:rPr>
        <w:instrText xml:space="preserve"> PAGEREF _Toc195891151 \h </w:instrText>
      </w:r>
      <w:r>
        <w:rPr>
          <w:noProof/>
        </w:rPr>
      </w:r>
      <w:r>
        <w:rPr>
          <w:noProof/>
        </w:rPr>
        <w:fldChar w:fldCharType="separate"/>
      </w:r>
      <w:r>
        <w:rPr>
          <w:noProof/>
        </w:rPr>
        <w:t>16</w:t>
      </w:r>
      <w:r>
        <w:rPr>
          <w:noProof/>
        </w:rPr>
        <w:fldChar w:fldCharType="end"/>
      </w:r>
    </w:p>
    <w:p w14:paraId="04643F22" w14:textId="0E67A00A"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2.2.3 Specializace na metodu a substrát</w:t>
      </w:r>
      <w:r>
        <w:rPr>
          <w:noProof/>
        </w:rPr>
        <w:tab/>
      </w:r>
      <w:r>
        <w:rPr>
          <w:noProof/>
        </w:rPr>
        <w:fldChar w:fldCharType="begin"/>
      </w:r>
      <w:r>
        <w:rPr>
          <w:noProof/>
        </w:rPr>
        <w:instrText xml:space="preserve"> PAGEREF _Toc195891152 \h </w:instrText>
      </w:r>
      <w:r>
        <w:rPr>
          <w:noProof/>
        </w:rPr>
      </w:r>
      <w:r>
        <w:rPr>
          <w:noProof/>
        </w:rPr>
        <w:fldChar w:fldCharType="separate"/>
      </w:r>
      <w:r>
        <w:rPr>
          <w:noProof/>
        </w:rPr>
        <w:t>18</w:t>
      </w:r>
      <w:r>
        <w:rPr>
          <w:noProof/>
        </w:rPr>
        <w:fldChar w:fldCharType="end"/>
      </w:r>
    </w:p>
    <w:p w14:paraId="14D6B6B3" w14:textId="5288752D"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2.2.4 Trofické gildy</w:t>
      </w:r>
      <w:r>
        <w:rPr>
          <w:noProof/>
        </w:rPr>
        <w:tab/>
      </w:r>
      <w:r>
        <w:rPr>
          <w:noProof/>
        </w:rPr>
        <w:fldChar w:fldCharType="begin"/>
      </w:r>
      <w:r>
        <w:rPr>
          <w:noProof/>
        </w:rPr>
        <w:instrText xml:space="preserve"> PAGEREF _Toc195891153 \h </w:instrText>
      </w:r>
      <w:r>
        <w:rPr>
          <w:noProof/>
        </w:rPr>
      </w:r>
      <w:r>
        <w:rPr>
          <w:noProof/>
        </w:rPr>
        <w:fldChar w:fldCharType="separate"/>
      </w:r>
      <w:r>
        <w:rPr>
          <w:noProof/>
        </w:rPr>
        <w:t>20</w:t>
      </w:r>
      <w:r>
        <w:rPr>
          <w:noProof/>
        </w:rPr>
        <w:fldChar w:fldCharType="end"/>
      </w:r>
    </w:p>
    <w:p w14:paraId="0C2B9F1D" w14:textId="3886C713"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2.2.5 Porovnání s předchozími výsledky</w:t>
      </w:r>
      <w:r>
        <w:rPr>
          <w:noProof/>
        </w:rPr>
        <w:tab/>
      </w:r>
      <w:r>
        <w:rPr>
          <w:noProof/>
        </w:rPr>
        <w:fldChar w:fldCharType="begin"/>
      </w:r>
      <w:r>
        <w:rPr>
          <w:noProof/>
        </w:rPr>
        <w:instrText xml:space="preserve"> PAGEREF _Toc195891154 \h </w:instrText>
      </w:r>
      <w:r>
        <w:rPr>
          <w:noProof/>
        </w:rPr>
      </w:r>
      <w:r>
        <w:rPr>
          <w:noProof/>
        </w:rPr>
        <w:fldChar w:fldCharType="separate"/>
      </w:r>
      <w:r>
        <w:rPr>
          <w:noProof/>
        </w:rPr>
        <w:t>21</w:t>
      </w:r>
      <w:r>
        <w:rPr>
          <w:noProof/>
        </w:rPr>
        <w:fldChar w:fldCharType="end"/>
      </w:r>
    </w:p>
    <w:p w14:paraId="0083C3DA" w14:textId="0F85C996" w:rsidR="00B5664D" w:rsidRDefault="00B5664D">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 Diskuze</w:t>
      </w:r>
      <w:r>
        <w:rPr>
          <w:noProof/>
        </w:rPr>
        <w:tab/>
      </w:r>
      <w:r>
        <w:rPr>
          <w:noProof/>
        </w:rPr>
        <w:fldChar w:fldCharType="begin"/>
      </w:r>
      <w:r>
        <w:rPr>
          <w:noProof/>
        </w:rPr>
        <w:instrText xml:space="preserve"> PAGEREF _Toc195891155 \h </w:instrText>
      </w:r>
      <w:r>
        <w:rPr>
          <w:noProof/>
        </w:rPr>
      </w:r>
      <w:r>
        <w:rPr>
          <w:noProof/>
        </w:rPr>
        <w:fldChar w:fldCharType="separate"/>
      </w:r>
      <w:r>
        <w:rPr>
          <w:noProof/>
        </w:rPr>
        <w:t>23</w:t>
      </w:r>
      <w:r>
        <w:rPr>
          <w:noProof/>
        </w:rPr>
        <w:fldChar w:fldCharType="end"/>
      </w:r>
    </w:p>
    <w:p w14:paraId="59FD2B08" w14:textId="07FD0334"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2.3.1 Metody a lokalita</w:t>
      </w:r>
      <w:r>
        <w:rPr>
          <w:noProof/>
        </w:rPr>
        <w:tab/>
      </w:r>
      <w:r>
        <w:rPr>
          <w:noProof/>
        </w:rPr>
        <w:fldChar w:fldCharType="begin"/>
      </w:r>
      <w:r>
        <w:rPr>
          <w:noProof/>
        </w:rPr>
        <w:instrText xml:space="preserve"> PAGEREF _Toc195891156 \h </w:instrText>
      </w:r>
      <w:r>
        <w:rPr>
          <w:noProof/>
        </w:rPr>
      </w:r>
      <w:r>
        <w:rPr>
          <w:noProof/>
        </w:rPr>
        <w:fldChar w:fldCharType="separate"/>
      </w:r>
      <w:r>
        <w:rPr>
          <w:noProof/>
        </w:rPr>
        <w:t>23</w:t>
      </w:r>
      <w:r>
        <w:rPr>
          <w:noProof/>
        </w:rPr>
        <w:fldChar w:fldCharType="end"/>
      </w:r>
    </w:p>
    <w:p w14:paraId="6068AB85" w14:textId="5871A4AF"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2.3.2 Bodový transekt a pozorované druhy</w:t>
      </w:r>
      <w:r>
        <w:rPr>
          <w:noProof/>
        </w:rPr>
        <w:tab/>
      </w:r>
      <w:r>
        <w:rPr>
          <w:noProof/>
        </w:rPr>
        <w:fldChar w:fldCharType="begin"/>
      </w:r>
      <w:r>
        <w:rPr>
          <w:noProof/>
        </w:rPr>
        <w:instrText xml:space="preserve"> PAGEREF _Toc195891157 \h </w:instrText>
      </w:r>
      <w:r>
        <w:rPr>
          <w:noProof/>
        </w:rPr>
      </w:r>
      <w:r>
        <w:rPr>
          <w:noProof/>
        </w:rPr>
        <w:fldChar w:fldCharType="separate"/>
      </w:r>
      <w:r>
        <w:rPr>
          <w:noProof/>
        </w:rPr>
        <w:t>23</w:t>
      </w:r>
      <w:r>
        <w:rPr>
          <w:noProof/>
        </w:rPr>
        <w:fldChar w:fldCharType="end"/>
      </w:r>
    </w:p>
    <w:p w14:paraId="2A88FBEA" w14:textId="73DD7310"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2.3.3 Metoda, substrát a specializace</w:t>
      </w:r>
      <w:r>
        <w:rPr>
          <w:noProof/>
        </w:rPr>
        <w:tab/>
      </w:r>
      <w:r>
        <w:rPr>
          <w:noProof/>
        </w:rPr>
        <w:fldChar w:fldCharType="begin"/>
      </w:r>
      <w:r>
        <w:rPr>
          <w:noProof/>
        </w:rPr>
        <w:instrText xml:space="preserve"> PAGEREF _Toc195891158 \h </w:instrText>
      </w:r>
      <w:r>
        <w:rPr>
          <w:noProof/>
        </w:rPr>
      </w:r>
      <w:r>
        <w:rPr>
          <w:noProof/>
        </w:rPr>
        <w:fldChar w:fldCharType="separate"/>
      </w:r>
      <w:r>
        <w:rPr>
          <w:noProof/>
        </w:rPr>
        <w:t>24</w:t>
      </w:r>
      <w:r>
        <w:rPr>
          <w:noProof/>
        </w:rPr>
        <w:fldChar w:fldCharType="end"/>
      </w:r>
    </w:p>
    <w:p w14:paraId="6434F761" w14:textId="34CA1161"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2.3.4 Struktura gild</w:t>
      </w:r>
      <w:r>
        <w:rPr>
          <w:noProof/>
        </w:rPr>
        <w:tab/>
      </w:r>
      <w:r>
        <w:rPr>
          <w:noProof/>
        </w:rPr>
        <w:fldChar w:fldCharType="begin"/>
      </w:r>
      <w:r>
        <w:rPr>
          <w:noProof/>
        </w:rPr>
        <w:instrText xml:space="preserve"> PAGEREF _Toc195891159 \h </w:instrText>
      </w:r>
      <w:r>
        <w:rPr>
          <w:noProof/>
        </w:rPr>
      </w:r>
      <w:r>
        <w:rPr>
          <w:noProof/>
        </w:rPr>
        <w:fldChar w:fldCharType="separate"/>
      </w:r>
      <w:r>
        <w:rPr>
          <w:noProof/>
        </w:rPr>
        <w:t>25</w:t>
      </w:r>
      <w:r>
        <w:rPr>
          <w:noProof/>
        </w:rPr>
        <w:fldChar w:fldCharType="end"/>
      </w:r>
    </w:p>
    <w:p w14:paraId="5F0326FE" w14:textId="1B03B1D1" w:rsidR="00B5664D" w:rsidRDefault="00B5664D">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 Potravní gildy na mezikontinentální škále</w:t>
      </w:r>
      <w:r>
        <w:rPr>
          <w:noProof/>
        </w:rPr>
        <w:tab/>
      </w:r>
      <w:r>
        <w:rPr>
          <w:noProof/>
        </w:rPr>
        <w:fldChar w:fldCharType="begin"/>
      </w:r>
      <w:r>
        <w:rPr>
          <w:noProof/>
        </w:rPr>
        <w:instrText xml:space="preserve"> PAGEREF _Toc195891160 \h </w:instrText>
      </w:r>
      <w:r>
        <w:rPr>
          <w:noProof/>
        </w:rPr>
      </w:r>
      <w:r>
        <w:rPr>
          <w:noProof/>
        </w:rPr>
        <w:fldChar w:fldCharType="separate"/>
      </w:r>
      <w:r>
        <w:rPr>
          <w:noProof/>
        </w:rPr>
        <w:t>26</w:t>
      </w:r>
      <w:r>
        <w:rPr>
          <w:noProof/>
        </w:rPr>
        <w:fldChar w:fldCharType="end"/>
      </w:r>
    </w:p>
    <w:p w14:paraId="16FBC78D" w14:textId="2F2D940A" w:rsidR="00B5664D" w:rsidRDefault="00B5664D">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 Metody</w:t>
      </w:r>
      <w:r>
        <w:rPr>
          <w:noProof/>
        </w:rPr>
        <w:tab/>
      </w:r>
      <w:r>
        <w:rPr>
          <w:noProof/>
        </w:rPr>
        <w:fldChar w:fldCharType="begin"/>
      </w:r>
      <w:r>
        <w:rPr>
          <w:noProof/>
        </w:rPr>
        <w:instrText xml:space="preserve"> PAGEREF _Toc195891161 \h </w:instrText>
      </w:r>
      <w:r>
        <w:rPr>
          <w:noProof/>
        </w:rPr>
      </w:r>
      <w:r>
        <w:rPr>
          <w:noProof/>
        </w:rPr>
        <w:fldChar w:fldCharType="separate"/>
      </w:r>
      <w:r>
        <w:rPr>
          <w:noProof/>
        </w:rPr>
        <w:t>26</w:t>
      </w:r>
      <w:r>
        <w:rPr>
          <w:noProof/>
        </w:rPr>
        <w:fldChar w:fldCharType="end"/>
      </w:r>
    </w:p>
    <w:p w14:paraId="54232791" w14:textId="448EAEAB"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3.1.1 Selekce vhodných prací</w:t>
      </w:r>
      <w:r>
        <w:rPr>
          <w:noProof/>
        </w:rPr>
        <w:tab/>
      </w:r>
      <w:r>
        <w:rPr>
          <w:noProof/>
        </w:rPr>
        <w:fldChar w:fldCharType="begin"/>
      </w:r>
      <w:r>
        <w:rPr>
          <w:noProof/>
        </w:rPr>
        <w:instrText xml:space="preserve"> PAGEREF _Toc195891162 \h </w:instrText>
      </w:r>
      <w:r>
        <w:rPr>
          <w:noProof/>
        </w:rPr>
      </w:r>
      <w:r>
        <w:rPr>
          <w:noProof/>
        </w:rPr>
        <w:fldChar w:fldCharType="separate"/>
      </w:r>
      <w:r>
        <w:rPr>
          <w:noProof/>
        </w:rPr>
        <w:t>26</w:t>
      </w:r>
      <w:r>
        <w:rPr>
          <w:noProof/>
        </w:rPr>
        <w:fldChar w:fldCharType="end"/>
      </w:r>
    </w:p>
    <w:p w14:paraId="63B1BA1E" w14:textId="78DE0E60"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3.1.2 Extrakce a harmonizace dat</w:t>
      </w:r>
      <w:r>
        <w:rPr>
          <w:noProof/>
        </w:rPr>
        <w:tab/>
      </w:r>
      <w:r>
        <w:rPr>
          <w:noProof/>
        </w:rPr>
        <w:fldChar w:fldCharType="begin"/>
      </w:r>
      <w:r>
        <w:rPr>
          <w:noProof/>
        </w:rPr>
        <w:instrText xml:space="preserve"> PAGEREF _Toc195891163 \h </w:instrText>
      </w:r>
      <w:r>
        <w:rPr>
          <w:noProof/>
        </w:rPr>
      </w:r>
      <w:r>
        <w:rPr>
          <w:noProof/>
        </w:rPr>
        <w:fldChar w:fldCharType="separate"/>
      </w:r>
      <w:r>
        <w:rPr>
          <w:noProof/>
        </w:rPr>
        <w:t>26</w:t>
      </w:r>
      <w:r>
        <w:rPr>
          <w:noProof/>
        </w:rPr>
        <w:fldChar w:fldCharType="end"/>
      </w:r>
    </w:p>
    <w:p w14:paraId="343E05F0" w14:textId="467E9547"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3.1.3 Fylogenetická a morfologická data</w:t>
      </w:r>
      <w:r>
        <w:rPr>
          <w:noProof/>
        </w:rPr>
        <w:tab/>
      </w:r>
      <w:r>
        <w:rPr>
          <w:noProof/>
        </w:rPr>
        <w:fldChar w:fldCharType="begin"/>
      </w:r>
      <w:r>
        <w:rPr>
          <w:noProof/>
        </w:rPr>
        <w:instrText xml:space="preserve"> PAGEREF _Toc195891164 \h </w:instrText>
      </w:r>
      <w:r>
        <w:rPr>
          <w:noProof/>
        </w:rPr>
      </w:r>
      <w:r>
        <w:rPr>
          <w:noProof/>
        </w:rPr>
        <w:fldChar w:fldCharType="separate"/>
      </w:r>
      <w:r>
        <w:rPr>
          <w:noProof/>
        </w:rPr>
        <w:t>29</w:t>
      </w:r>
      <w:r>
        <w:rPr>
          <w:noProof/>
        </w:rPr>
        <w:fldChar w:fldCharType="end"/>
      </w:r>
    </w:p>
    <w:p w14:paraId="4A769763" w14:textId="33CB299E"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3.1.4 Statistické metody</w:t>
      </w:r>
      <w:r>
        <w:rPr>
          <w:noProof/>
        </w:rPr>
        <w:tab/>
      </w:r>
      <w:r>
        <w:rPr>
          <w:noProof/>
        </w:rPr>
        <w:fldChar w:fldCharType="begin"/>
      </w:r>
      <w:r>
        <w:rPr>
          <w:noProof/>
        </w:rPr>
        <w:instrText xml:space="preserve"> PAGEREF _Toc195891165 \h </w:instrText>
      </w:r>
      <w:r>
        <w:rPr>
          <w:noProof/>
        </w:rPr>
      </w:r>
      <w:r>
        <w:rPr>
          <w:noProof/>
        </w:rPr>
        <w:fldChar w:fldCharType="separate"/>
      </w:r>
      <w:r>
        <w:rPr>
          <w:noProof/>
        </w:rPr>
        <w:t>29</w:t>
      </w:r>
      <w:r>
        <w:rPr>
          <w:noProof/>
        </w:rPr>
        <w:fldChar w:fldCharType="end"/>
      </w:r>
    </w:p>
    <w:p w14:paraId="429A8A94" w14:textId="416C09B5"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3.1.5 Efektivní vizualizace výsledků</w:t>
      </w:r>
      <w:r>
        <w:rPr>
          <w:noProof/>
        </w:rPr>
        <w:tab/>
      </w:r>
      <w:r>
        <w:rPr>
          <w:noProof/>
        </w:rPr>
        <w:fldChar w:fldCharType="begin"/>
      </w:r>
      <w:r>
        <w:rPr>
          <w:noProof/>
        </w:rPr>
        <w:instrText xml:space="preserve"> PAGEREF _Toc195891166 \h </w:instrText>
      </w:r>
      <w:r>
        <w:rPr>
          <w:noProof/>
        </w:rPr>
      </w:r>
      <w:r>
        <w:rPr>
          <w:noProof/>
        </w:rPr>
        <w:fldChar w:fldCharType="separate"/>
      </w:r>
      <w:r>
        <w:rPr>
          <w:noProof/>
        </w:rPr>
        <w:t>30</w:t>
      </w:r>
      <w:r>
        <w:rPr>
          <w:noProof/>
        </w:rPr>
        <w:fldChar w:fldCharType="end"/>
      </w:r>
    </w:p>
    <w:p w14:paraId="3DC332E5" w14:textId="047E44F2" w:rsidR="00B5664D" w:rsidRDefault="00B5664D">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 Výsledky</w:t>
      </w:r>
      <w:r>
        <w:rPr>
          <w:noProof/>
        </w:rPr>
        <w:tab/>
      </w:r>
      <w:r>
        <w:rPr>
          <w:noProof/>
        </w:rPr>
        <w:fldChar w:fldCharType="begin"/>
      </w:r>
      <w:r>
        <w:rPr>
          <w:noProof/>
        </w:rPr>
        <w:instrText xml:space="preserve"> PAGEREF _Toc195891167 \h </w:instrText>
      </w:r>
      <w:r>
        <w:rPr>
          <w:noProof/>
        </w:rPr>
      </w:r>
      <w:r>
        <w:rPr>
          <w:noProof/>
        </w:rPr>
        <w:fldChar w:fldCharType="separate"/>
      </w:r>
      <w:r>
        <w:rPr>
          <w:noProof/>
        </w:rPr>
        <w:t>31</w:t>
      </w:r>
      <w:r>
        <w:rPr>
          <w:noProof/>
        </w:rPr>
        <w:fldChar w:fldCharType="end"/>
      </w:r>
    </w:p>
    <w:p w14:paraId="048460F3" w14:textId="20F3D305"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lastRenderedPageBreak/>
        <w:t>3.2.1 Souhrnné výsledky</w:t>
      </w:r>
      <w:r>
        <w:rPr>
          <w:noProof/>
        </w:rPr>
        <w:tab/>
      </w:r>
      <w:r>
        <w:rPr>
          <w:noProof/>
        </w:rPr>
        <w:fldChar w:fldCharType="begin"/>
      </w:r>
      <w:r>
        <w:rPr>
          <w:noProof/>
        </w:rPr>
        <w:instrText xml:space="preserve"> PAGEREF _Toc195891168 \h </w:instrText>
      </w:r>
      <w:r>
        <w:rPr>
          <w:noProof/>
        </w:rPr>
      </w:r>
      <w:r>
        <w:rPr>
          <w:noProof/>
        </w:rPr>
        <w:fldChar w:fldCharType="separate"/>
      </w:r>
      <w:r>
        <w:rPr>
          <w:noProof/>
        </w:rPr>
        <w:t>31</w:t>
      </w:r>
      <w:r>
        <w:rPr>
          <w:noProof/>
        </w:rPr>
        <w:fldChar w:fldCharType="end"/>
      </w:r>
    </w:p>
    <w:p w14:paraId="6587F103" w14:textId="31598647" w:rsidR="00B5664D" w:rsidRDefault="00B5664D">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3.2.1.2 Specializace</w:t>
      </w:r>
      <w:r>
        <w:rPr>
          <w:noProof/>
        </w:rPr>
        <w:tab/>
      </w:r>
      <w:r>
        <w:rPr>
          <w:noProof/>
        </w:rPr>
        <w:fldChar w:fldCharType="begin"/>
      </w:r>
      <w:r>
        <w:rPr>
          <w:noProof/>
        </w:rPr>
        <w:instrText xml:space="preserve"> PAGEREF _Toc195891169 \h </w:instrText>
      </w:r>
      <w:r>
        <w:rPr>
          <w:noProof/>
        </w:rPr>
      </w:r>
      <w:r>
        <w:rPr>
          <w:noProof/>
        </w:rPr>
        <w:fldChar w:fldCharType="separate"/>
      </w:r>
      <w:r>
        <w:rPr>
          <w:noProof/>
        </w:rPr>
        <w:t>34</w:t>
      </w:r>
      <w:r>
        <w:rPr>
          <w:noProof/>
        </w:rPr>
        <w:fldChar w:fldCharType="end"/>
      </w:r>
    </w:p>
    <w:p w14:paraId="2B35FCC6" w14:textId="3C15179A"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 Výsledky pro jednotlivé kontinenty</w:t>
      </w:r>
      <w:r>
        <w:rPr>
          <w:noProof/>
        </w:rPr>
        <w:tab/>
      </w:r>
      <w:r>
        <w:rPr>
          <w:noProof/>
        </w:rPr>
        <w:fldChar w:fldCharType="begin"/>
      </w:r>
      <w:r>
        <w:rPr>
          <w:noProof/>
        </w:rPr>
        <w:instrText xml:space="preserve"> PAGEREF _Toc195891170 \h </w:instrText>
      </w:r>
      <w:r>
        <w:rPr>
          <w:noProof/>
        </w:rPr>
      </w:r>
      <w:r>
        <w:rPr>
          <w:noProof/>
        </w:rPr>
        <w:fldChar w:fldCharType="separate"/>
      </w:r>
      <w:r>
        <w:rPr>
          <w:noProof/>
        </w:rPr>
        <w:t>35</w:t>
      </w:r>
      <w:r>
        <w:rPr>
          <w:noProof/>
        </w:rPr>
        <w:fldChar w:fldCharType="end"/>
      </w:r>
    </w:p>
    <w:p w14:paraId="512EF4FF" w14:textId="0911634F" w:rsidR="00B5664D" w:rsidRDefault="00B5664D">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3.2.2.1 Austrálie</w:t>
      </w:r>
      <w:r>
        <w:rPr>
          <w:noProof/>
        </w:rPr>
        <w:tab/>
      </w:r>
      <w:r>
        <w:rPr>
          <w:noProof/>
        </w:rPr>
        <w:fldChar w:fldCharType="begin"/>
      </w:r>
      <w:r>
        <w:rPr>
          <w:noProof/>
        </w:rPr>
        <w:instrText xml:space="preserve"> PAGEREF _Toc195891171 \h </w:instrText>
      </w:r>
      <w:r>
        <w:rPr>
          <w:noProof/>
        </w:rPr>
      </w:r>
      <w:r>
        <w:rPr>
          <w:noProof/>
        </w:rPr>
        <w:fldChar w:fldCharType="separate"/>
      </w:r>
      <w:r>
        <w:rPr>
          <w:noProof/>
        </w:rPr>
        <w:t>35</w:t>
      </w:r>
      <w:r>
        <w:rPr>
          <w:noProof/>
        </w:rPr>
        <w:fldChar w:fldCharType="end"/>
      </w:r>
    </w:p>
    <w:p w14:paraId="1179B5E7" w14:textId="598EC759" w:rsidR="00B5664D" w:rsidRDefault="00B5664D">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3.2.2.2 Asie</w:t>
      </w:r>
      <w:r>
        <w:rPr>
          <w:noProof/>
        </w:rPr>
        <w:tab/>
      </w:r>
      <w:r>
        <w:rPr>
          <w:noProof/>
        </w:rPr>
        <w:fldChar w:fldCharType="begin"/>
      </w:r>
      <w:r>
        <w:rPr>
          <w:noProof/>
        </w:rPr>
        <w:instrText xml:space="preserve"> PAGEREF _Toc195891172 \h </w:instrText>
      </w:r>
      <w:r>
        <w:rPr>
          <w:noProof/>
        </w:rPr>
      </w:r>
      <w:r>
        <w:rPr>
          <w:noProof/>
        </w:rPr>
        <w:fldChar w:fldCharType="separate"/>
      </w:r>
      <w:r>
        <w:rPr>
          <w:noProof/>
        </w:rPr>
        <w:t>38</w:t>
      </w:r>
      <w:r>
        <w:rPr>
          <w:noProof/>
        </w:rPr>
        <w:fldChar w:fldCharType="end"/>
      </w:r>
    </w:p>
    <w:p w14:paraId="05441B8A" w14:textId="7C2C0A08" w:rsidR="00B5664D" w:rsidRDefault="00B5664D">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3.2.2.3 Severní Amerika</w:t>
      </w:r>
      <w:r>
        <w:rPr>
          <w:noProof/>
        </w:rPr>
        <w:tab/>
      </w:r>
      <w:r>
        <w:rPr>
          <w:noProof/>
        </w:rPr>
        <w:fldChar w:fldCharType="begin"/>
      </w:r>
      <w:r>
        <w:rPr>
          <w:noProof/>
        </w:rPr>
        <w:instrText xml:space="preserve"> PAGEREF _Toc195891173 \h </w:instrText>
      </w:r>
      <w:r>
        <w:rPr>
          <w:noProof/>
        </w:rPr>
      </w:r>
      <w:r>
        <w:rPr>
          <w:noProof/>
        </w:rPr>
        <w:fldChar w:fldCharType="separate"/>
      </w:r>
      <w:r>
        <w:rPr>
          <w:noProof/>
        </w:rPr>
        <w:t>41</w:t>
      </w:r>
      <w:r>
        <w:rPr>
          <w:noProof/>
        </w:rPr>
        <w:fldChar w:fldCharType="end"/>
      </w:r>
    </w:p>
    <w:p w14:paraId="20E12E96" w14:textId="1B7A00B9" w:rsidR="00B5664D" w:rsidRDefault="00B5664D">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 Diskuze</w:t>
      </w:r>
      <w:r>
        <w:rPr>
          <w:noProof/>
        </w:rPr>
        <w:tab/>
      </w:r>
      <w:r>
        <w:rPr>
          <w:noProof/>
        </w:rPr>
        <w:fldChar w:fldCharType="begin"/>
      </w:r>
      <w:r>
        <w:rPr>
          <w:noProof/>
        </w:rPr>
        <w:instrText xml:space="preserve"> PAGEREF _Toc195891174 \h </w:instrText>
      </w:r>
      <w:r>
        <w:rPr>
          <w:noProof/>
        </w:rPr>
      </w:r>
      <w:r>
        <w:rPr>
          <w:noProof/>
        </w:rPr>
        <w:fldChar w:fldCharType="separate"/>
      </w:r>
      <w:r>
        <w:rPr>
          <w:noProof/>
        </w:rPr>
        <w:t>44</w:t>
      </w:r>
      <w:r>
        <w:rPr>
          <w:noProof/>
        </w:rPr>
        <w:fldChar w:fldCharType="end"/>
      </w:r>
    </w:p>
    <w:p w14:paraId="79C505D5" w14:textId="0626B569"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3.3.1 Geografický rozsah práce</w:t>
      </w:r>
      <w:r>
        <w:rPr>
          <w:noProof/>
        </w:rPr>
        <w:tab/>
      </w:r>
      <w:r>
        <w:rPr>
          <w:noProof/>
        </w:rPr>
        <w:fldChar w:fldCharType="begin"/>
      </w:r>
      <w:r>
        <w:rPr>
          <w:noProof/>
        </w:rPr>
        <w:instrText xml:space="preserve"> PAGEREF _Toc195891175 \h </w:instrText>
      </w:r>
      <w:r>
        <w:rPr>
          <w:noProof/>
        </w:rPr>
      </w:r>
      <w:r>
        <w:rPr>
          <w:noProof/>
        </w:rPr>
        <w:fldChar w:fldCharType="separate"/>
      </w:r>
      <w:r>
        <w:rPr>
          <w:noProof/>
        </w:rPr>
        <w:t>44</w:t>
      </w:r>
      <w:r>
        <w:rPr>
          <w:noProof/>
        </w:rPr>
        <w:fldChar w:fldCharType="end"/>
      </w:r>
    </w:p>
    <w:p w14:paraId="167DB850" w14:textId="4A19E1EA"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3.3.2 Mezikontinentální srovnání</w:t>
      </w:r>
      <w:r>
        <w:rPr>
          <w:noProof/>
        </w:rPr>
        <w:tab/>
      </w:r>
      <w:r>
        <w:rPr>
          <w:noProof/>
        </w:rPr>
        <w:fldChar w:fldCharType="begin"/>
      </w:r>
      <w:r>
        <w:rPr>
          <w:noProof/>
        </w:rPr>
        <w:instrText xml:space="preserve"> PAGEREF _Toc195891176 \h </w:instrText>
      </w:r>
      <w:r>
        <w:rPr>
          <w:noProof/>
        </w:rPr>
      </w:r>
      <w:r>
        <w:rPr>
          <w:noProof/>
        </w:rPr>
        <w:fldChar w:fldCharType="separate"/>
      </w:r>
      <w:r>
        <w:rPr>
          <w:noProof/>
        </w:rPr>
        <w:t>44</w:t>
      </w:r>
      <w:r>
        <w:rPr>
          <w:noProof/>
        </w:rPr>
        <w:fldChar w:fldCharType="end"/>
      </w:r>
    </w:p>
    <w:p w14:paraId="70149952" w14:textId="094BF020"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3.3.3 Výsledky podobných studií</w:t>
      </w:r>
      <w:r>
        <w:rPr>
          <w:noProof/>
        </w:rPr>
        <w:tab/>
      </w:r>
      <w:r>
        <w:rPr>
          <w:noProof/>
        </w:rPr>
        <w:fldChar w:fldCharType="begin"/>
      </w:r>
      <w:r>
        <w:rPr>
          <w:noProof/>
        </w:rPr>
        <w:instrText xml:space="preserve"> PAGEREF _Toc195891177 \h </w:instrText>
      </w:r>
      <w:r>
        <w:rPr>
          <w:noProof/>
        </w:rPr>
      </w:r>
      <w:r>
        <w:rPr>
          <w:noProof/>
        </w:rPr>
        <w:fldChar w:fldCharType="separate"/>
      </w:r>
      <w:r>
        <w:rPr>
          <w:noProof/>
        </w:rPr>
        <w:t>46</w:t>
      </w:r>
      <w:r>
        <w:rPr>
          <w:noProof/>
        </w:rPr>
        <w:fldChar w:fldCharType="end"/>
      </w:r>
    </w:p>
    <w:p w14:paraId="614ACAD5" w14:textId="4F80A1E4"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3.3.4 Limitace této meta-analýzy</w:t>
      </w:r>
      <w:r>
        <w:rPr>
          <w:noProof/>
        </w:rPr>
        <w:tab/>
      </w:r>
      <w:r>
        <w:rPr>
          <w:noProof/>
        </w:rPr>
        <w:fldChar w:fldCharType="begin"/>
      </w:r>
      <w:r>
        <w:rPr>
          <w:noProof/>
        </w:rPr>
        <w:instrText xml:space="preserve"> PAGEREF _Toc195891178 \h </w:instrText>
      </w:r>
      <w:r>
        <w:rPr>
          <w:noProof/>
        </w:rPr>
      </w:r>
      <w:r>
        <w:rPr>
          <w:noProof/>
        </w:rPr>
        <w:fldChar w:fldCharType="separate"/>
      </w:r>
      <w:r>
        <w:rPr>
          <w:noProof/>
        </w:rPr>
        <w:t>46</w:t>
      </w:r>
      <w:r>
        <w:rPr>
          <w:noProof/>
        </w:rPr>
        <w:fldChar w:fldCharType="end"/>
      </w:r>
    </w:p>
    <w:p w14:paraId="0D544AE3" w14:textId="06AC1424" w:rsidR="00B5664D" w:rsidRDefault="00B5664D">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3.3.5 Budoucí směřování výzkumu</w:t>
      </w:r>
      <w:r>
        <w:rPr>
          <w:noProof/>
        </w:rPr>
        <w:tab/>
      </w:r>
      <w:r>
        <w:rPr>
          <w:noProof/>
        </w:rPr>
        <w:fldChar w:fldCharType="begin"/>
      </w:r>
      <w:r>
        <w:rPr>
          <w:noProof/>
        </w:rPr>
        <w:instrText xml:space="preserve"> PAGEREF _Toc195891179 \h </w:instrText>
      </w:r>
      <w:r>
        <w:rPr>
          <w:noProof/>
        </w:rPr>
      </w:r>
      <w:r>
        <w:rPr>
          <w:noProof/>
        </w:rPr>
        <w:fldChar w:fldCharType="separate"/>
      </w:r>
      <w:r>
        <w:rPr>
          <w:noProof/>
        </w:rPr>
        <w:t>47</w:t>
      </w:r>
      <w:r>
        <w:rPr>
          <w:noProof/>
        </w:rPr>
        <w:fldChar w:fldCharType="end"/>
      </w:r>
    </w:p>
    <w:p w14:paraId="75C9A374" w14:textId="19C1B838" w:rsidR="00B5664D" w:rsidRDefault="00B5664D">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Závěr</w:t>
      </w:r>
      <w:r>
        <w:rPr>
          <w:noProof/>
        </w:rPr>
        <w:tab/>
      </w:r>
      <w:r>
        <w:rPr>
          <w:noProof/>
        </w:rPr>
        <w:fldChar w:fldCharType="begin"/>
      </w:r>
      <w:r>
        <w:rPr>
          <w:noProof/>
        </w:rPr>
        <w:instrText xml:space="preserve"> PAGEREF _Toc195891180 \h </w:instrText>
      </w:r>
      <w:r>
        <w:rPr>
          <w:noProof/>
        </w:rPr>
      </w:r>
      <w:r>
        <w:rPr>
          <w:noProof/>
        </w:rPr>
        <w:fldChar w:fldCharType="separate"/>
      </w:r>
      <w:r>
        <w:rPr>
          <w:noProof/>
        </w:rPr>
        <w:t>48</w:t>
      </w:r>
      <w:r>
        <w:rPr>
          <w:noProof/>
        </w:rPr>
        <w:fldChar w:fldCharType="end"/>
      </w:r>
    </w:p>
    <w:p w14:paraId="539093CC" w14:textId="43064EEF" w:rsidR="00B5664D" w:rsidRDefault="00B5664D">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Zdroje</w:t>
      </w:r>
      <w:r>
        <w:rPr>
          <w:noProof/>
        </w:rPr>
        <w:tab/>
      </w:r>
      <w:r>
        <w:rPr>
          <w:noProof/>
        </w:rPr>
        <w:fldChar w:fldCharType="begin"/>
      </w:r>
      <w:r>
        <w:rPr>
          <w:noProof/>
        </w:rPr>
        <w:instrText xml:space="preserve"> PAGEREF _Toc195891181 \h </w:instrText>
      </w:r>
      <w:r>
        <w:rPr>
          <w:noProof/>
        </w:rPr>
      </w:r>
      <w:r>
        <w:rPr>
          <w:noProof/>
        </w:rPr>
        <w:fldChar w:fldCharType="separate"/>
      </w:r>
      <w:r>
        <w:rPr>
          <w:noProof/>
        </w:rPr>
        <w:t>49</w:t>
      </w:r>
      <w:r>
        <w:rPr>
          <w:noProof/>
        </w:rPr>
        <w:fldChar w:fldCharType="end"/>
      </w:r>
    </w:p>
    <w:p w14:paraId="3E761A04" w14:textId="6C82E049" w:rsidR="000E50D3" w:rsidRPr="000E50D3" w:rsidRDefault="00B5664D" w:rsidP="000E50D3">
      <w:r>
        <w:fldChar w:fldCharType="end"/>
      </w:r>
    </w:p>
    <w:p w14:paraId="12018883" w14:textId="77777777" w:rsidR="000E50D3" w:rsidRPr="000E50D3" w:rsidRDefault="000E50D3" w:rsidP="000E50D3"/>
    <w:p w14:paraId="022A02C5" w14:textId="77777777" w:rsidR="000E50D3" w:rsidRPr="000E50D3" w:rsidRDefault="000E50D3" w:rsidP="000E50D3"/>
    <w:p w14:paraId="726A9D81" w14:textId="77777777" w:rsidR="000E50D3" w:rsidRPr="000E50D3" w:rsidRDefault="000E50D3" w:rsidP="000E50D3"/>
    <w:p w14:paraId="6EDCDD02" w14:textId="77777777" w:rsidR="000E50D3" w:rsidRPr="000E50D3" w:rsidRDefault="000E50D3" w:rsidP="000E50D3"/>
    <w:p w14:paraId="65F0DC6E" w14:textId="77777777" w:rsidR="000E50D3" w:rsidRPr="000E50D3" w:rsidRDefault="000E50D3" w:rsidP="000E50D3"/>
    <w:p w14:paraId="52FF645B" w14:textId="77777777" w:rsidR="000E50D3" w:rsidRPr="000E50D3" w:rsidRDefault="000E50D3" w:rsidP="000E50D3"/>
    <w:p w14:paraId="3616F326" w14:textId="77777777" w:rsidR="000E50D3" w:rsidRPr="000E50D3" w:rsidRDefault="000E50D3" w:rsidP="000E50D3"/>
    <w:p w14:paraId="6796B99F" w14:textId="77777777" w:rsidR="000E50D3" w:rsidRPr="000E50D3" w:rsidRDefault="000E50D3" w:rsidP="000E50D3"/>
    <w:p w14:paraId="0DE58A8A" w14:textId="77777777" w:rsidR="000E50D3" w:rsidRPr="000E50D3" w:rsidRDefault="000E50D3" w:rsidP="000E50D3"/>
    <w:p w14:paraId="438609A9" w14:textId="77777777" w:rsidR="000E50D3" w:rsidRPr="000E50D3" w:rsidRDefault="000E50D3" w:rsidP="000E50D3"/>
    <w:p w14:paraId="509E6F53" w14:textId="77777777" w:rsidR="000E50D3" w:rsidRPr="000E50D3" w:rsidRDefault="000E50D3" w:rsidP="000E50D3"/>
    <w:p w14:paraId="4A626481" w14:textId="77777777" w:rsidR="000E50D3" w:rsidRPr="000E50D3" w:rsidRDefault="000E50D3" w:rsidP="000E50D3"/>
    <w:p w14:paraId="64989B5C" w14:textId="77777777" w:rsidR="000E50D3" w:rsidRPr="000E50D3" w:rsidRDefault="000E50D3" w:rsidP="000E50D3"/>
    <w:p w14:paraId="3891E853" w14:textId="77777777" w:rsidR="000E50D3" w:rsidRPr="000E50D3" w:rsidRDefault="000E50D3" w:rsidP="000E50D3"/>
    <w:p w14:paraId="6D9CBFA0" w14:textId="77777777" w:rsidR="000E50D3" w:rsidRPr="000E50D3" w:rsidRDefault="000E50D3" w:rsidP="000E50D3"/>
    <w:p w14:paraId="3DD61B68" w14:textId="77777777" w:rsidR="000E50D3" w:rsidRPr="000E50D3" w:rsidRDefault="000E50D3" w:rsidP="000E50D3"/>
    <w:p w14:paraId="6DF7EE38" w14:textId="77777777" w:rsidR="000E50D3" w:rsidRPr="000E50D3" w:rsidRDefault="000E50D3" w:rsidP="000E50D3"/>
    <w:p w14:paraId="1275662A" w14:textId="77777777" w:rsidR="000E50D3" w:rsidRPr="000E50D3" w:rsidRDefault="000E50D3" w:rsidP="000E50D3"/>
    <w:p w14:paraId="091E6460" w14:textId="77777777" w:rsidR="000E50D3" w:rsidRPr="000E50D3" w:rsidRDefault="000E50D3" w:rsidP="000E50D3"/>
    <w:p w14:paraId="2E2DAD23" w14:textId="77777777" w:rsidR="000E50D3" w:rsidRPr="000E50D3" w:rsidRDefault="000E50D3" w:rsidP="000E50D3"/>
    <w:p w14:paraId="29DB544D" w14:textId="77777777" w:rsidR="000E50D3" w:rsidRPr="000E50D3" w:rsidRDefault="000E50D3" w:rsidP="000E50D3"/>
    <w:p w14:paraId="03865B31" w14:textId="77777777" w:rsidR="000E50D3" w:rsidRPr="000E50D3" w:rsidRDefault="000E50D3" w:rsidP="000E50D3"/>
    <w:p w14:paraId="4779D2C6" w14:textId="616D3DC4" w:rsidR="000E50D3" w:rsidRDefault="000E50D3" w:rsidP="000E50D3">
      <w:pPr>
        <w:tabs>
          <w:tab w:val="left" w:pos="1725"/>
        </w:tabs>
      </w:pPr>
      <w:r>
        <w:tab/>
      </w:r>
    </w:p>
    <w:p w14:paraId="36E7620B" w14:textId="77777777" w:rsidR="000E50D3" w:rsidRDefault="000E50D3">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6D57EEB3" w14:textId="40BF2905" w:rsidR="000E50D3" w:rsidRDefault="000E50D3" w:rsidP="007A03FC">
      <w:pPr>
        <w:pStyle w:val="NadpisSekce"/>
      </w:pPr>
      <w:bookmarkStart w:id="0" w:name="_Toc195891135"/>
      <w:r>
        <w:lastRenderedPageBreak/>
        <w:t>1 Úvod</w:t>
      </w:r>
      <w:bookmarkEnd w:id="0"/>
    </w:p>
    <w:p w14:paraId="7EE16A76" w14:textId="77777777" w:rsidR="000E50D3" w:rsidRDefault="000E50D3" w:rsidP="000E50D3">
      <w:pPr>
        <w:tabs>
          <w:tab w:val="left" w:pos="1725"/>
        </w:tabs>
      </w:pPr>
    </w:p>
    <w:p w14:paraId="2578854A" w14:textId="77777777" w:rsidR="000E50D3" w:rsidRDefault="000E50D3" w:rsidP="000E50D3">
      <w:pPr>
        <w:tabs>
          <w:tab w:val="left" w:pos="1725"/>
        </w:tabs>
      </w:pPr>
    </w:p>
    <w:p w14:paraId="64D38C3F" w14:textId="77777777" w:rsidR="000E50D3" w:rsidRPr="000E50D3" w:rsidRDefault="000E50D3" w:rsidP="000E50D3"/>
    <w:p w14:paraId="103F01E3" w14:textId="77777777" w:rsidR="000E50D3" w:rsidRPr="000E50D3" w:rsidRDefault="000E50D3" w:rsidP="000E50D3"/>
    <w:p w14:paraId="72006B42" w14:textId="77777777" w:rsidR="000E50D3" w:rsidRPr="000E50D3" w:rsidRDefault="000E50D3" w:rsidP="000E50D3"/>
    <w:p w14:paraId="7D61BB1C" w14:textId="77777777" w:rsidR="000E50D3" w:rsidRPr="000E50D3" w:rsidRDefault="000E50D3" w:rsidP="000E50D3"/>
    <w:p w14:paraId="1971EA24" w14:textId="77777777" w:rsidR="000E50D3" w:rsidRPr="000E50D3" w:rsidRDefault="000E50D3" w:rsidP="000E50D3"/>
    <w:p w14:paraId="4E3A7FEF" w14:textId="77777777" w:rsidR="000E50D3" w:rsidRPr="000E50D3" w:rsidRDefault="000E50D3" w:rsidP="000E50D3"/>
    <w:p w14:paraId="11C3A44E" w14:textId="77777777" w:rsidR="000E50D3" w:rsidRPr="000E50D3" w:rsidRDefault="000E50D3" w:rsidP="000E50D3"/>
    <w:p w14:paraId="4FBA601F" w14:textId="77777777" w:rsidR="000E50D3" w:rsidRPr="000E50D3" w:rsidRDefault="000E50D3" w:rsidP="000E50D3"/>
    <w:p w14:paraId="5E97764B" w14:textId="77777777" w:rsidR="000E50D3" w:rsidRPr="000E50D3" w:rsidRDefault="000E50D3" w:rsidP="000E50D3"/>
    <w:p w14:paraId="289A2F47" w14:textId="77777777" w:rsidR="000E50D3" w:rsidRPr="000E50D3" w:rsidRDefault="000E50D3" w:rsidP="000E50D3"/>
    <w:p w14:paraId="316E5D08" w14:textId="77777777" w:rsidR="000E50D3" w:rsidRPr="000E50D3" w:rsidRDefault="000E50D3" w:rsidP="000E50D3"/>
    <w:p w14:paraId="30116C71" w14:textId="77777777" w:rsidR="000E50D3" w:rsidRPr="000E50D3" w:rsidRDefault="000E50D3" w:rsidP="000E50D3"/>
    <w:p w14:paraId="0E9076B6" w14:textId="77777777" w:rsidR="000E50D3" w:rsidRPr="000E50D3" w:rsidRDefault="000E50D3" w:rsidP="000E50D3"/>
    <w:p w14:paraId="08FE6A53" w14:textId="77777777" w:rsidR="000E50D3" w:rsidRPr="000E50D3" w:rsidRDefault="000E50D3" w:rsidP="000E50D3"/>
    <w:p w14:paraId="28B56093" w14:textId="77777777" w:rsidR="000E50D3" w:rsidRPr="000E50D3" w:rsidRDefault="000E50D3" w:rsidP="000E50D3"/>
    <w:p w14:paraId="218483CD" w14:textId="77777777" w:rsidR="000E50D3" w:rsidRPr="000E50D3" w:rsidRDefault="000E50D3" w:rsidP="000E50D3"/>
    <w:p w14:paraId="532FC12F" w14:textId="77777777" w:rsidR="000E50D3" w:rsidRPr="000E50D3" w:rsidRDefault="000E50D3" w:rsidP="000E50D3"/>
    <w:p w14:paraId="772EB4D0" w14:textId="77777777" w:rsidR="000E50D3" w:rsidRPr="000E50D3" w:rsidRDefault="000E50D3" w:rsidP="000E50D3"/>
    <w:p w14:paraId="62F36647" w14:textId="77777777" w:rsidR="000E50D3" w:rsidRPr="000E50D3" w:rsidRDefault="000E50D3" w:rsidP="000E50D3"/>
    <w:p w14:paraId="6D3CF0AB" w14:textId="77777777" w:rsidR="000E50D3" w:rsidRPr="000E50D3" w:rsidRDefault="000E50D3" w:rsidP="000E50D3"/>
    <w:p w14:paraId="01DC20AA" w14:textId="77777777" w:rsidR="000E50D3" w:rsidRDefault="000E50D3" w:rsidP="000E50D3"/>
    <w:p w14:paraId="7CD7DFCE" w14:textId="01C12BE4" w:rsidR="000E50D3" w:rsidRDefault="000E50D3" w:rsidP="000E50D3">
      <w:pPr>
        <w:tabs>
          <w:tab w:val="left" w:pos="1530"/>
        </w:tabs>
      </w:pPr>
      <w:r>
        <w:tab/>
      </w:r>
    </w:p>
    <w:p w14:paraId="6ABD8026" w14:textId="77777777" w:rsidR="000E50D3" w:rsidRDefault="000E50D3">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27083AB6" w14:textId="0CEB2346" w:rsidR="000E50D3" w:rsidRDefault="000E50D3" w:rsidP="007A03FC">
      <w:pPr>
        <w:pStyle w:val="NadpisSekce"/>
      </w:pPr>
      <w:bookmarkStart w:id="1" w:name="_Toc195891136"/>
      <w:r>
        <w:lastRenderedPageBreak/>
        <w:t xml:space="preserve">2 Struktura gild ve společenstvu pěvců </w:t>
      </w:r>
      <w:r w:rsidR="007A03FC" w:rsidRPr="007A03FC">
        <w:t>v </w:t>
      </w:r>
      <w:r w:rsidRPr="007A03FC">
        <w:t>české</w:t>
      </w:r>
      <w:r w:rsidR="007A03FC" w:rsidRPr="007A03FC">
        <w:t xml:space="preserve">m </w:t>
      </w:r>
      <w:r w:rsidRPr="007A03FC">
        <w:t>nížinné</w:t>
      </w:r>
      <w:r w:rsidR="007A03FC" w:rsidRPr="007A03FC">
        <w:t>m l</w:t>
      </w:r>
      <w:r w:rsidRPr="007A03FC">
        <w:t>ese</w:t>
      </w:r>
      <w:bookmarkEnd w:id="1"/>
    </w:p>
    <w:p w14:paraId="7540567D" w14:textId="3FECF18F" w:rsidR="000E50D3" w:rsidRPr="000E50D3" w:rsidRDefault="000E50D3" w:rsidP="007A03FC">
      <w:pPr>
        <w:pStyle w:val="Nadpis1"/>
      </w:pPr>
      <w:bookmarkStart w:id="2" w:name="_2kezeocdnrne"/>
      <w:bookmarkStart w:id="3" w:name="_Toc195891137"/>
      <w:bookmarkEnd w:id="2"/>
      <w:r>
        <w:t xml:space="preserve">2.1 </w:t>
      </w:r>
      <w:r w:rsidRPr="000E50D3">
        <w:t>Metody a lokalita</w:t>
      </w:r>
      <w:bookmarkEnd w:id="3"/>
    </w:p>
    <w:p w14:paraId="4042FD22" w14:textId="77777777" w:rsidR="000E50D3" w:rsidRPr="000E50D3" w:rsidRDefault="000E50D3" w:rsidP="007A03FC">
      <w:pPr>
        <w:pStyle w:val="Text"/>
      </w:pPr>
      <w:r w:rsidRPr="000E50D3">
        <w:t>Metodika této diplomové práce částečně vycházela z metodologie práce Remešová et al. (2020) a z mé bakalářské práce (Uličný 2022). Na základě kritického posouzení výsledků a potenciálních nedostatků těchto metod v kontextu nížinného lesa v České republice byly metody pro tuto diplomovou práci dále upraveny. Mezi změny v metodologii patří zacílení lokality pro sběr dat, posun od vzorkování podél lesních cest ke sběru dat po celé ploše lokality a bodový transekt pro odhad relativních abundancí druhů pěvců (vše viz níže).</w:t>
      </w:r>
    </w:p>
    <w:p w14:paraId="64F5E7C7" w14:textId="11BABD4E" w:rsidR="000E50D3" w:rsidRPr="000E50D3" w:rsidRDefault="00A05CF2" w:rsidP="007A03FC">
      <w:pPr>
        <w:pStyle w:val="Nadpis2"/>
      </w:pPr>
      <w:bookmarkStart w:id="4" w:name="_5vj5y5yrh3m1"/>
      <w:bookmarkStart w:id="5" w:name="_Toc195891138"/>
      <w:bookmarkEnd w:id="4"/>
      <w:r w:rsidRPr="007A03FC">
        <w:t xml:space="preserve">2.1.1 </w:t>
      </w:r>
      <w:r w:rsidR="000E50D3" w:rsidRPr="000E50D3">
        <w:t>Oblast výzkumu</w:t>
      </w:r>
      <w:bookmarkEnd w:id="5"/>
    </w:p>
    <w:p w14:paraId="48C9A2BF" w14:textId="0860A185" w:rsidR="000E50D3" w:rsidRPr="000E50D3" w:rsidRDefault="000E50D3" w:rsidP="007A03FC">
      <w:pPr>
        <w:pStyle w:val="Text"/>
      </w:pPr>
      <w:r w:rsidRPr="000E50D3">
        <w:t xml:space="preserve">Oblastí výzkumu </w:t>
      </w:r>
      <w:r w:rsidR="007A03FC" w:rsidRPr="000E50D3">
        <w:t>jsem zvolil</w:t>
      </w:r>
      <w:r w:rsidRPr="000E50D3">
        <w:t xml:space="preserve"> národní přírodní rezervaci (NPR) Koda, ležící jihozápadně od Prahy u obce Srbsko. Na této lokalitě jsem prováděl část sběru dat pro mou bakalářskou práci, druhá část probíhala v NPR Karlštejn. Oproti NPR Karlštejn je vegetace v NPR Koda více homogenní, větší plocha je zalesněná a pouze malou část stromů zastupují jehličnany. Rovněž Koda nečelí takovému náporu turistů jako okolí Karlštejna. Pro pozorování chování pěvců nížinného lesa v České </w:t>
      </w:r>
      <w:r w:rsidR="007A03FC" w:rsidRPr="000E50D3">
        <w:t>republice</w:t>
      </w:r>
      <w:r w:rsidRPr="000E50D3">
        <w:t xml:space="preserve"> je proto Koda vhodná lokalita. Její relativně snadná dostupnost z Prahy byla také faktorem, neboť sběr dat vyžadoval celkem 24 návštěv během dvou terénních sezón. Sběr dat probíhal ve večerních a ranních hodinách od dubna do června v letech 2023 a 2024, a to vždy jednou týdně.</w:t>
      </w:r>
    </w:p>
    <w:p w14:paraId="7A7550FA" w14:textId="505C758B" w:rsidR="000E50D3" w:rsidRPr="000E50D3" w:rsidRDefault="000E50D3" w:rsidP="000E50D3">
      <w:pPr>
        <w:tabs>
          <w:tab w:val="left" w:pos="1530"/>
        </w:tabs>
      </w:pPr>
      <w:r w:rsidRPr="000E50D3">
        <w:t>Obr. 1: Mapa okolí lokality s přibližným areálem pro sběr dat vyznačeným modrým mnohoúhelníkem. Plocha pro vzorkování činila asi 1,4 km</w:t>
      </w:r>
      <w:r w:rsidRPr="000E50D3">
        <w:rPr>
          <w:vertAlign w:val="superscript"/>
        </w:rPr>
        <w:t>2</w:t>
      </w:r>
      <w:r w:rsidRPr="000E50D3">
        <w:t>.</w:t>
      </w:r>
      <w:r w:rsidRPr="000E50D3">
        <w:rPr>
          <w:lang w:val="en-US"/>
        </w:rPr>
        <w:drawing>
          <wp:anchor distT="114300" distB="114300" distL="114300" distR="114300" simplePos="0" relativeHeight="251661312" behindDoc="0" locked="0" layoutInCell="1" allowOverlap="1" wp14:anchorId="4CAD4362" wp14:editId="237AD17E">
            <wp:simplePos x="0" y="0"/>
            <wp:positionH relativeFrom="column">
              <wp:posOffset>-461645</wp:posOffset>
            </wp:positionH>
            <wp:positionV relativeFrom="paragraph">
              <wp:posOffset>123825</wp:posOffset>
            </wp:positionV>
            <wp:extent cx="5733415" cy="3444240"/>
            <wp:effectExtent l="0" t="0" r="0" b="3810"/>
            <wp:wrapTopAndBottom/>
            <wp:docPr id="92282481" name="Picture 16" descr="A map of a land with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481" name="Picture 16" descr="A map of a land with blue rectangles&#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t="35" b="35"/>
                    <a:stretch>
                      <a:fillRect/>
                    </a:stretch>
                  </pic:blipFill>
                  <pic:spPr bwMode="auto">
                    <a:xfrm>
                      <a:off x="0" y="0"/>
                      <a:ext cx="5733415" cy="3444240"/>
                    </a:xfrm>
                    <a:prstGeom prst="rect">
                      <a:avLst/>
                    </a:prstGeom>
                    <a:noFill/>
                  </pic:spPr>
                </pic:pic>
              </a:graphicData>
            </a:graphic>
            <wp14:sizeRelH relativeFrom="page">
              <wp14:pctWidth>0</wp14:pctWidth>
            </wp14:sizeRelH>
            <wp14:sizeRelV relativeFrom="page">
              <wp14:pctHeight>0</wp14:pctHeight>
            </wp14:sizeRelV>
          </wp:anchor>
        </w:drawing>
      </w:r>
    </w:p>
    <w:p w14:paraId="01B06DA0" w14:textId="77777777" w:rsidR="000E50D3" w:rsidRPr="000E50D3" w:rsidRDefault="000E50D3" w:rsidP="000E50D3">
      <w:pPr>
        <w:tabs>
          <w:tab w:val="left" w:pos="1530"/>
        </w:tabs>
      </w:pPr>
    </w:p>
    <w:p w14:paraId="53CDD456" w14:textId="77777777" w:rsidR="007A03FC" w:rsidRDefault="007A03FC" w:rsidP="007A03FC">
      <w:pPr>
        <w:pStyle w:val="Nadpis2"/>
      </w:pPr>
      <w:bookmarkStart w:id="6" w:name="_wkwu2wk2s8dx"/>
      <w:bookmarkEnd w:id="6"/>
    </w:p>
    <w:p w14:paraId="686A4EB1" w14:textId="2EA6E5E2" w:rsidR="000E50D3" w:rsidRPr="000E50D3" w:rsidRDefault="007A03FC" w:rsidP="007A03FC">
      <w:pPr>
        <w:pStyle w:val="Nadpis2"/>
      </w:pPr>
      <w:bookmarkStart w:id="7" w:name="_Toc195891139"/>
      <w:r>
        <w:lastRenderedPageBreak/>
        <w:t xml:space="preserve">2.1.2 </w:t>
      </w:r>
      <w:r w:rsidR="000E50D3" w:rsidRPr="000E50D3">
        <w:t>Přírodní charakter oblasti</w:t>
      </w:r>
      <w:bookmarkEnd w:id="7"/>
    </w:p>
    <w:p w14:paraId="2BF21938" w14:textId="77777777" w:rsidR="007A03FC" w:rsidRDefault="000E50D3" w:rsidP="007A03FC">
      <w:pPr>
        <w:pStyle w:val="Text"/>
      </w:pPr>
      <w:r w:rsidRPr="000E50D3">
        <w:t>NPR Koda je součástí chráněné krajinné oblasti Český Kras. Prostředí je zde značně členité s charakteristickými krasovými jevy. Geologické podloží je tvořeno z velké části devonskými vápenci. Většina plochy rezervace je zalesněná. Charakter lesa je spíše otevřený, stromy zde běžně dosahují 20 metrů. Lesní porost zastupují primárně dubohabřiny, vápnomilné bučiny a v údolí potoka nalezneme i prvky lužního lesa. Na strmých stráních s vápencovými výchozy se nacházejí xerotermní trávníky a skalní stepi. Sběr dat však probíhal jen v lesních biotopech této lokality.</w:t>
      </w:r>
    </w:p>
    <w:p w14:paraId="7C0070FB" w14:textId="0CF9A777" w:rsidR="000E50D3" w:rsidRPr="000E50D3" w:rsidRDefault="007A03FC" w:rsidP="007A03FC">
      <w:pPr>
        <w:pStyle w:val="Text"/>
      </w:pPr>
      <w:r>
        <w:tab/>
      </w:r>
      <w:r w:rsidR="000E50D3" w:rsidRPr="000E50D3">
        <w:t>Fauna</w:t>
      </w:r>
      <w:r>
        <w:t xml:space="preserve"> </w:t>
      </w:r>
      <w:r w:rsidR="000E50D3" w:rsidRPr="000E50D3">
        <w:t xml:space="preserve">NPR Koda </w:t>
      </w:r>
      <w:r>
        <w:t xml:space="preserve">je </w:t>
      </w:r>
      <w:r w:rsidR="000E50D3" w:rsidRPr="000E50D3">
        <w:t>relativně bohatá. Nalezneme zde mnoho vápnomilných druhů měkkýšů a vzácné stepní druhy bezobratlých jako je například stepník rudý (</w:t>
      </w:r>
      <w:r w:rsidR="000E50D3" w:rsidRPr="000E50D3">
        <w:rPr>
          <w:i/>
        </w:rPr>
        <w:t>Eresus cinnaberinus</w:t>
      </w:r>
      <w:r w:rsidR="000E50D3" w:rsidRPr="000E50D3">
        <w:t>). V kaskádách potoka je možné spatřit hned několik druhů ocasatých obojživelníků včetně čolka velkého (</w:t>
      </w:r>
      <w:r w:rsidR="000E50D3" w:rsidRPr="000E50D3">
        <w:rPr>
          <w:i/>
        </w:rPr>
        <w:t xml:space="preserve">Triturus cristatus) </w:t>
      </w:r>
      <w:r w:rsidR="000E50D3" w:rsidRPr="000E50D3">
        <w:t>a horského (</w:t>
      </w:r>
      <w:r w:rsidR="000E50D3" w:rsidRPr="000E50D3">
        <w:rPr>
          <w:i/>
        </w:rPr>
        <w:t>T. alpestris</w:t>
      </w:r>
      <w:r w:rsidR="000E50D3" w:rsidRPr="000E50D3">
        <w:t>). Ze savců stojí za zmínku různé druhy z řádu letounů.</w:t>
      </w:r>
    </w:p>
    <w:p w14:paraId="37FB3ACE" w14:textId="021D2D62" w:rsidR="000E50D3" w:rsidRPr="000E50D3" w:rsidRDefault="007A03FC" w:rsidP="007A03FC">
      <w:pPr>
        <w:pStyle w:val="Nadpis2"/>
      </w:pPr>
      <w:bookmarkStart w:id="8" w:name="_9p8ywzbqihdn"/>
      <w:bookmarkStart w:id="9" w:name="_Toc195891140"/>
      <w:bookmarkEnd w:id="8"/>
      <w:r>
        <w:t xml:space="preserve">2.1.3 </w:t>
      </w:r>
      <w:r w:rsidR="000E50D3" w:rsidRPr="000E50D3">
        <w:t>Bodový transekt</w:t>
      </w:r>
      <w:bookmarkEnd w:id="9"/>
    </w:p>
    <w:p w14:paraId="3C0BC0C9" w14:textId="77777777" w:rsidR="000E50D3" w:rsidRPr="000E50D3" w:rsidRDefault="000E50D3" w:rsidP="007A03FC">
      <w:pPr>
        <w:pStyle w:val="Text"/>
      </w:pPr>
      <w:r w:rsidRPr="000E50D3">
        <w:t>Za účelem odhadu relativních abundancí přítomných druhů pěvců byl v roce 2023 zařazen bodový transekt pro sčítání jedinců pomocí pozorování a akustických projevů.</w:t>
      </w:r>
    </w:p>
    <w:p w14:paraId="29EFB198" w14:textId="7A9EA55E" w:rsidR="000E50D3" w:rsidRPr="000E50D3" w:rsidRDefault="007A03FC" w:rsidP="007A03FC">
      <w:pPr>
        <w:pStyle w:val="Text"/>
      </w:pPr>
      <w:r>
        <w:tab/>
      </w:r>
      <w:r w:rsidR="000E50D3" w:rsidRPr="000E50D3">
        <w:t>Bodový transekt sestával z 9 bodů se 125 m rozestupy. Celkem transekt pokryl trasu 1 km. Sčítání na bodovém transektu začínalo se svítáním a největší aktivitou ptáků. Začátek sčítání byl tedy mezi 5. a 6. hodinou ranní. Body byly číslované 1 až 9 a přejít celý transekt trvalo asi 2,5 hodiny. Z tohoto důvodu jsem každý týden střídal výchozí bod (1 a 9) aby kvůli odlišné temporální intenzitě ptačího zpěvu nebyla zvýhodněna jedna strana bodového transektu.</w:t>
      </w:r>
    </w:p>
    <w:p w14:paraId="6B7CCE23" w14:textId="30EF076D" w:rsidR="000E50D3" w:rsidRPr="000E50D3" w:rsidRDefault="000E50D3" w:rsidP="000E50D3">
      <w:pPr>
        <w:tabs>
          <w:tab w:val="left" w:pos="1530"/>
        </w:tabs>
      </w:pPr>
      <w:r w:rsidRPr="000E50D3">
        <w:drawing>
          <wp:inline distT="0" distB="0" distL="0" distR="0" wp14:anchorId="5BCDD8E7" wp14:editId="19C130D3">
            <wp:extent cx="5733415" cy="2867025"/>
            <wp:effectExtent l="0" t="0" r="635" b="0"/>
            <wp:docPr id="58856597" name="Picture 1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6597" name="Picture 11" descr="A map of a riv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3415" cy="2867025"/>
                    </a:xfrm>
                    <a:prstGeom prst="rect">
                      <a:avLst/>
                    </a:prstGeom>
                    <a:noFill/>
                    <a:ln>
                      <a:noFill/>
                    </a:ln>
                  </pic:spPr>
                </pic:pic>
              </a:graphicData>
            </a:graphic>
          </wp:inline>
        </w:drawing>
      </w:r>
    </w:p>
    <w:p w14:paraId="5DB1543A" w14:textId="08EFA17A" w:rsidR="000E50D3" w:rsidRPr="000E50D3" w:rsidRDefault="000E50D3" w:rsidP="000E50D3">
      <w:pPr>
        <w:tabs>
          <w:tab w:val="left" w:pos="1530"/>
        </w:tabs>
      </w:pPr>
      <w:r w:rsidRPr="000E50D3">
        <w:rPr>
          <w:b/>
          <w:bCs/>
        </w:rPr>
        <w:t>Obr. 2:</w:t>
      </w:r>
      <w:r w:rsidRPr="000E50D3">
        <w:t xml:space="preserve"> Mapa lokality s modře vyznačeným areálem pro sběr dat a s červenými tečkami bodového transektu.</w:t>
      </w:r>
    </w:p>
    <w:p w14:paraId="76F92383" w14:textId="77777777" w:rsidR="000E50D3" w:rsidRPr="000E50D3" w:rsidRDefault="000E50D3" w:rsidP="008B0D62">
      <w:pPr>
        <w:pStyle w:val="Text"/>
      </w:pPr>
      <w:r w:rsidRPr="000E50D3">
        <w:t xml:space="preserve">Po příchodu na vyznačený bod jsem nejprve 2 minuty čekal, aby má aktivita neměla příliš negativní vliv na přesnost sčítání. Poté probíhalo 6 minut první kolo sčítání. Zapisoval jsem jednotlivé druhy viděné a slyšené na daném bodu i s jejich počtem a odhadem vzdáleností. Vzdálenost byla buď odhadnuta nebo určena přesně pomocí laserového dálkoměru. Odhad vzdálenosti ptáka podle sluchu měl tři kategorie: do 20 m, do 50 m a nad 50 m. Po uplynulých šesti minutách jsem toto sčítání </w:t>
      </w:r>
      <w:r w:rsidRPr="000E50D3">
        <w:lastRenderedPageBreak/>
        <w:t>opakoval znovu se stejnou metodikou pro posouzení detektability jednotlivých druhů. I když cílem bylo zkoumat pěvce, během sčítání byli zapisováni i ptáci z jiných řádů.</w:t>
      </w:r>
    </w:p>
    <w:p w14:paraId="4ED44EC0" w14:textId="10E9502D" w:rsidR="000E50D3" w:rsidRPr="000E50D3" w:rsidRDefault="008B0D62" w:rsidP="008B0D62">
      <w:pPr>
        <w:pStyle w:val="Nadpis2"/>
      </w:pPr>
      <w:bookmarkStart w:id="10" w:name="_d38fxervda6b"/>
      <w:bookmarkStart w:id="11" w:name="_Toc195891141"/>
      <w:bookmarkEnd w:id="10"/>
      <w:r>
        <w:t xml:space="preserve">2.1.4 </w:t>
      </w:r>
      <w:r w:rsidR="000E50D3" w:rsidRPr="000E50D3">
        <w:t>Kategorie chování a substrátů</w:t>
      </w:r>
      <w:bookmarkEnd w:id="11"/>
    </w:p>
    <w:p w14:paraId="41DE06D3" w14:textId="77777777" w:rsidR="000E50D3" w:rsidRPr="000E50D3" w:rsidRDefault="000E50D3" w:rsidP="008B0D62">
      <w:pPr>
        <w:pStyle w:val="Text"/>
      </w:pPr>
      <w:r w:rsidRPr="000E50D3">
        <w:t xml:space="preserve">Aby bylo možné kvantifikovat potravní chování (anglicky </w:t>
      </w:r>
      <w:r w:rsidRPr="000E50D3">
        <w:rPr>
          <w:i/>
        </w:rPr>
        <w:t>foraging behaviour</w:t>
      </w:r>
      <w:r w:rsidRPr="000E50D3">
        <w:t xml:space="preserve">) jednotlivých druhů pěvců, bylo zapotřebí sesbírat podrobná behaviorální data v kontextu sběru potravy. Pro tyto účely existuje poměrně robustní metodologická literatura </w:t>
      </w:r>
      <w:hyperlink r:id="rId11" w:history="1">
        <w:r w:rsidRPr="000E50D3">
          <w:rPr>
            <w:rStyle w:val="Hyperlink"/>
          </w:rPr>
          <w:t>(Morrison et al., 1988)</w:t>
        </w:r>
      </w:hyperlink>
      <w:r w:rsidRPr="000E50D3">
        <w:t>. Asi největší počet studií o potravním chování ve společenstvech pěvců ale vznikl v Austrálii, kde pracoval i tým Vladimíra Remeše z Ornitologické laboratoře Univerzity Palackého. Jejich kategorie chování i použitých substrátů jsem již adaptoval ve své bakalářské práci a je tomu tak i v tomto výzkumu.</w:t>
      </w:r>
    </w:p>
    <w:p w14:paraId="2D56FE49" w14:textId="1A772686" w:rsidR="000E50D3" w:rsidRPr="000E50D3" w:rsidRDefault="008B0D62" w:rsidP="008B0D62">
      <w:pPr>
        <w:pStyle w:val="Text"/>
      </w:pPr>
      <w:r>
        <w:tab/>
      </w:r>
      <w:r w:rsidR="000E50D3" w:rsidRPr="000E50D3">
        <w:t>Kategorie chování, které byly zaznamenávány, mají anglické názvy a jsou relativně standardizované. Proto budou zmíněny anglicky s českým vysvětlením:</w:t>
      </w:r>
    </w:p>
    <w:p w14:paraId="7D660E42" w14:textId="77777777" w:rsidR="000E50D3" w:rsidRPr="000E50D3" w:rsidRDefault="000E50D3" w:rsidP="000E50D3">
      <w:pPr>
        <w:numPr>
          <w:ilvl w:val="0"/>
          <w:numId w:val="1"/>
        </w:numPr>
        <w:tabs>
          <w:tab w:val="left" w:pos="1530"/>
        </w:tabs>
      </w:pPr>
      <w:r w:rsidRPr="000E50D3">
        <w:rPr>
          <w:b/>
          <w:bCs/>
        </w:rPr>
        <w:t xml:space="preserve">Gleaning </w:t>
      </w:r>
      <w:r w:rsidRPr="000E50D3">
        <w:t>– sezobnutí, sběr potravy z povrchu substrátu. Pták se při tomto chování nachází na stejném substrátu jako potrava nebo v jeho těsné blízkosti. Jedná se asi o nejcharakterističtější ptačí způsob sběru potravy.</w:t>
      </w:r>
    </w:p>
    <w:p w14:paraId="4F3DEEB7" w14:textId="77777777" w:rsidR="000E50D3" w:rsidRPr="000E50D3" w:rsidRDefault="000E50D3" w:rsidP="000E50D3">
      <w:pPr>
        <w:numPr>
          <w:ilvl w:val="0"/>
          <w:numId w:val="1"/>
        </w:numPr>
        <w:tabs>
          <w:tab w:val="left" w:pos="1530"/>
        </w:tabs>
      </w:pPr>
      <w:r w:rsidRPr="000E50D3">
        <w:rPr>
          <w:b/>
          <w:bCs/>
        </w:rPr>
        <w:t>Hang-gleaning</w:t>
      </w:r>
      <w:r w:rsidRPr="000E50D3">
        <w:t xml:space="preserve"> – chování podobné typu Gleaning, avšak pták během sběru potravy visí za nohy hlavou dolů ze substrátu. Typické pro menší druhy pěvců. Vhodné například ke sběru kořisti ze spodní strany listu.</w:t>
      </w:r>
    </w:p>
    <w:p w14:paraId="15FBBC53" w14:textId="77777777" w:rsidR="000E50D3" w:rsidRPr="000E50D3" w:rsidRDefault="000E50D3" w:rsidP="000E50D3">
      <w:pPr>
        <w:numPr>
          <w:ilvl w:val="0"/>
          <w:numId w:val="1"/>
        </w:numPr>
        <w:tabs>
          <w:tab w:val="left" w:pos="1530"/>
        </w:tabs>
      </w:pPr>
      <w:r w:rsidRPr="000E50D3">
        <w:rPr>
          <w:b/>
          <w:bCs/>
        </w:rPr>
        <w:t xml:space="preserve">Snatching </w:t>
      </w:r>
      <w:r w:rsidRPr="000E50D3">
        <w:t>– pták sbírá potravu sezobnutím, kterému předcházejí krátké přelety. Na substrátu se nezdrží déle než je nutné k sezobnutí kořisti.</w:t>
      </w:r>
    </w:p>
    <w:p w14:paraId="75746775" w14:textId="77777777" w:rsidR="000E50D3" w:rsidRPr="000E50D3" w:rsidRDefault="000E50D3" w:rsidP="000E50D3">
      <w:pPr>
        <w:numPr>
          <w:ilvl w:val="0"/>
          <w:numId w:val="1"/>
        </w:numPr>
        <w:tabs>
          <w:tab w:val="left" w:pos="1530"/>
        </w:tabs>
      </w:pPr>
      <w:r w:rsidRPr="000E50D3">
        <w:rPr>
          <w:b/>
          <w:bCs/>
        </w:rPr>
        <w:t>Hover-snatching</w:t>
      </w:r>
      <w:r w:rsidRPr="000E50D3">
        <w:t xml:space="preserve"> - pták sbírá potravu během třepetání křídly a vznáší se v blízkosti substrátu.</w:t>
      </w:r>
    </w:p>
    <w:p w14:paraId="0DB1F343" w14:textId="77777777" w:rsidR="000E50D3" w:rsidRPr="000E50D3" w:rsidRDefault="000E50D3" w:rsidP="000E50D3">
      <w:pPr>
        <w:numPr>
          <w:ilvl w:val="0"/>
          <w:numId w:val="1"/>
        </w:numPr>
        <w:tabs>
          <w:tab w:val="left" w:pos="1530"/>
        </w:tabs>
      </w:pPr>
      <w:r w:rsidRPr="000E50D3">
        <w:rPr>
          <w:b/>
          <w:bCs/>
        </w:rPr>
        <w:t>Probing</w:t>
      </w:r>
      <w:r w:rsidRPr="000E50D3">
        <w:t xml:space="preserve"> – sondování. Sběr potravy probíhá zasunováním zobáku do štěrbin a  dutin v kůře. Běžné také u šplhavců. Probing je charakteristický hlavně pro nektarivorní druhy, které ale v České avifauně nenalezneme.</w:t>
      </w:r>
    </w:p>
    <w:p w14:paraId="7ECDF946" w14:textId="77777777" w:rsidR="000E50D3" w:rsidRPr="000E50D3" w:rsidRDefault="000E50D3" w:rsidP="000E50D3">
      <w:pPr>
        <w:numPr>
          <w:ilvl w:val="0"/>
          <w:numId w:val="1"/>
        </w:numPr>
        <w:tabs>
          <w:tab w:val="left" w:pos="1530"/>
        </w:tabs>
      </w:pPr>
      <w:r w:rsidRPr="000E50D3">
        <w:rPr>
          <w:b/>
          <w:bCs/>
        </w:rPr>
        <w:t>Manipulation</w:t>
      </w:r>
      <w:r w:rsidRPr="000E50D3">
        <w:t xml:space="preserve"> – sběr potravy pomocí manipulace se substrátem. Například rozhrnování hlíny, obracení suchého listí.</w:t>
      </w:r>
    </w:p>
    <w:p w14:paraId="3EE0EB84" w14:textId="77777777" w:rsidR="000E50D3" w:rsidRPr="000E50D3" w:rsidRDefault="000E50D3" w:rsidP="000E50D3">
      <w:pPr>
        <w:numPr>
          <w:ilvl w:val="0"/>
          <w:numId w:val="1"/>
        </w:numPr>
        <w:tabs>
          <w:tab w:val="left" w:pos="1530"/>
        </w:tabs>
      </w:pPr>
      <w:r w:rsidRPr="000E50D3">
        <w:rPr>
          <w:b/>
          <w:bCs/>
        </w:rPr>
        <w:t>Pouncing</w:t>
      </w:r>
      <w:r w:rsidRPr="000E50D3">
        <w:t xml:space="preserve"> – pták slétne ze stanoviště na kořist, typicky na zem. Běžnější u dravců.</w:t>
      </w:r>
    </w:p>
    <w:p w14:paraId="0C515C76" w14:textId="6C09D9F8" w:rsidR="000E50D3" w:rsidRPr="000E50D3" w:rsidRDefault="000E50D3" w:rsidP="000E50D3">
      <w:pPr>
        <w:numPr>
          <w:ilvl w:val="0"/>
          <w:numId w:val="1"/>
        </w:numPr>
        <w:tabs>
          <w:tab w:val="left" w:pos="1530"/>
        </w:tabs>
      </w:pPr>
      <w:r w:rsidRPr="000E50D3">
        <w:rPr>
          <w:b/>
          <w:bCs/>
        </w:rPr>
        <w:t>Flycatching</w:t>
      </w:r>
      <w:r w:rsidRPr="000E50D3">
        <w:t xml:space="preserve"> – lov létající kořisti (také za letu).</w:t>
      </w:r>
    </w:p>
    <w:p w14:paraId="2854C581" w14:textId="77777777" w:rsidR="000E50D3" w:rsidRPr="000E50D3" w:rsidRDefault="000E50D3" w:rsidP="000E50D3">
      <w:pPr>
        <w:tabs>
          <w:tab w:val="left" w:pos="1530"/>
        </w:tabs>
      </w:pPr>
      <w:r w:rsidRPr="000E50D3">
        <w:t>Dělení substrátů, které byly zaznamenávány, bylo dvojího typu – hrubé (velká písmena) a jemné (malá písmena). Ne všechny substráty byly zaznamenány v této studii. Jejich kategorie vypadaly následovně:</w:t>
      </w:r>
    </w:p>
    <w:p w14:paraId="5729A6E6" w14:textId="77777777" w:rsidR="000E50D3" w:rsidRPr="000E50D3" w:rsidRDefault="000E50D3" w:rsidP="000E50D3">
      <w:pPr>
        <w:tabs>
          <w:tab w:val="left" w:pos="1530"/>
        </w:tabs>
        <w:sectPr w:rsidR="000E50D3" w:rsidRPr="000E50D3" w:rsidSect="000E50D3">
          <w:pgSz w:w="11909" w:h="16834"/>
          <w:pgMar w:top="1440" w:right="1440" w:bottom="1440" w:left="1440" w:header="720" w:footer="720" w:gutter="0"/>
          <w:pgNumType w:start="1"/>
          <w:cols w:space="720"/>
        </w:sectPr>
      </w:pPr>
    </w:p>
    <w:p w14:paraId="73F4B8DE" w14:textId="77777777" w:rsidR="000E50D3" w:rsidRPr="000E50D3" w:rsidRDefault="000E50D3" w:rsidP="008B0D62">
      <w:pPr>
        <w:numPr>
          <w:ilvl w:val="0"/>
          <w:numId w:val="2"/>
        </w:numPr>
        <w:tabs>
          <w:tab w:val="left" w:pos="1530"/>
        </w:tabs>
        <w:spacing w:line="240" w:lineRule="auto"/>
        <w:rPr>
          <w:b/>
          <w:bCs/>
        </w:rPr>
      </w:pPr>
      <w:r w:rsidRPr="000E50D3">
        <w:rPr>
          <w:b/>
          <w:bCs/>
        </w:rPr>
        <w:t>Kůra</w:t>
      </w:r>
    </w:p>
    <w:p w14:paraId="0E650B65" w14:textId="77777777" w:rsidR="000E50D3" w:rsidRPr="000E50D3" w:rsidRDefault="000E50D3" w:rsidP="008B0D62">
      <w:pPr>
        <w:numPr>
          <w:ilvl w:val="1"/>
          <w:numId w:val="2"/>
        </w:numPr>
        <w:tabs>
          <w:tab w:val="left" w:pos="1530"/>
        </w:tabs>
        <w:spacing w:line="240" w:lineRule="auto"/>
      </w:pPr>
      <w:r w:rsidRPr="000E50D3">
        <w:t>kmen</w:t>
      </w:r>
    </w:p>
    <w:p w14:paraId="5572E726" w14:textId="77777777" w:rsidR="000E50D3" w:rsidRPr="000E50D3" w:rsidRDefault="000E50D3" w:rsidP="008B0D62">
      <w:pPr>
        <w:numPr>
          <w:ilvl w:val="1"/>
          <w:numId w:val="2"/>
        </w:numPr>
        <w:tabs>
          <w:tab w:val="left" w:pos="1530"/>
        </w:tabs>
        <w:spacing w:line="240" w:lineRule="auto"/>
      </w:pPr>
      <w:r w:rsidRPr="000E50D3">
        <w:t>větev silná</w:t>
      </w:r>
    </w:p>
    <w:p w14:paraId="341A8541" w14:textId="77777777" w:rsidR="000E50D3" w:rsidRPr="000E50D3" w:rsidRDefault="000E50D3" w:rsidP="008B0D62">
      <w:pPr>
        <w:numPr>
          <w:ilvl w:val="1"/>
          <w:numId w:val="2"/>
        </w:numPr>
        <w:tabs>
          <w:tab w:val="left" w:pos="1530"/>
        </w:tabs>
        <w:spacing w:line="240" w:lineRule="auto"/>
      </w:pPr>
      <w:r w:rsidRPr="000E50D3">
        <w:t>větev slabá</w:t>
      </w:r>
    </w:p>
    <w:p w14:paraId="4252460C" w14:textId="55BE3B95" w:rsidR="008B0D62" w:rsidRPr="000E50D3" w:rsidRDefault="000E50D3" w:rsidP="008B0D62">
      <w:pPr>
        <w:numPr>
          <w:ilvl w:val="1"/>
          <w:numId w:val="2"/>
        </w:numPr>
        <w:tabs>
          <w:tab w:val="left" w:pos="1530"/>
        </w:tabs>
        <w:spacing w:line="240" w:lineRule="auto"/>
      </w:pPr>
      <w:r w:rsidRPr="000E50D3">
        <w:t>větvička</w:t>
      </w:r>
    </w:p>
    <w:p w14:paraId="05F12E1C" w14:textId="77777777" w:rsidR="000E50D3" w:rsidRPr="000E50D3" w:rsidRDefault="000E50D3" w:rsidP="008B0D62">
      <w:pPr>
        <w:numPr>
          <w:ilvl w:val="0"/>
          <w:numId w:val="2"/>
        </w:numPr>
        <w:tabs>
          <w:tab w:val="left" w:pos="1530"/>
        </w:tabs>
        <w:spacing w:line="240" w:lineRule="auto"/>
        <w:rPr>
          <w:b/>
          <w:bCs/>
        </w:rPr>
      </w:pPr>
      <w:r w:rsidRPr="000E50D3">
        <w:rPr>
          <w:b/>
          <w:bCs/>
        </w:rPr>
        <w:t>List</w:t>
      </w:r>
    </w:p>
    <w:p w14:paraId="10828C5E" w14:textId="77777777" w:rsidR="000E50D3" w:rsidRPr="000E50D3" w:rsidRDefault="000E50D3" w:rsidP="008B0D62">
      <w:pPr>
        <w:numPr>
          <w:ilvl w:val="1"/>
          <w:numId w:val="2"/>
        </w:numPr>
        <w:tabs>
          <w:tab w:val="left" w:pos="1530"/>
        </w:tabs>
        <w:spacing w:line="240" w:lineRule="auto"/>
      </w:pPr>
      <w:r w:rsidRPr="000E50D3">
        <w:t>list malý</w:t>
      </w:r>
    </w:p>
    <w:p w14:paraId="7B4F9B5B" w14:textId="77777777" w:rsidR="000E50D3" w:rsidRPr="000E50D3" w:rsidRDefault="000E50D3" w:rsidP="008B0D62">
      <w:pPr>
        <w:numPr>
          <w:ilvl w:val="1"/>
          <w:numId w:val="2"/>
        </w:numPr>
        <w:tabs>
          <w:tab w:val="left" w:pos="1530"/>
        </w:tabs>
        <w:spacing w:line="240" w:lineRule="auto"/>
      </w:pPr>
      <w:r w:rsidRPr="000E50D3">
        <w:t>list velký</w:t>
      </w:r>
    </w:p>
    <w:p w14:paraId="3807EE84" w14:textId="77777777" w:rsidR="000E50D3" w:rsidRDefault="000E50D3" w:rsidP="008B0D62">
      <w:pPr>
        <w:tabs>
          <w:tab w:val="left" w:pos="1530"/>
        </w:tabs>
        <w:spacing w:line="240" w:lineRule="auto"/>
      </w:pPr>
    </w:p>
    <w:p w14:paraId="6FB026E3" w14:textId="77777777" w:rsidR="008B0D62" w:rsidRPr="000E50D3" w:rsidRDefault="008B0D62" w:rsidP="008B0D62">
      <w:pPr>
        <w:tabs>
          <w:tab w:val="left" w:pos="1530"/>
        </w:tabs>
        <w:spacing w:line="240" w:lineRule="auto"/>
      </w:pPr>
    </w:p>
    <w:p w14:paraId="23560C8E" w14:textId="77777777" w:rsidR="000E50D3" w:rsidRPr="000E50D3" w:rsidRDefault="000E50D3" w:rsidP="008B0D62">
      <w:pPr>
        <w:numPr>
          <w:ilvl w:val="0"/>
          <w:numId w:val="2"/>
        </w:numPr>
        <w:tabs>
          <w:tab w:val="left" w:pos="1530"/>
        </w:tabs>
        <w:spacing w:line="240" w:lineRule="auto"/>
        <w:rPr>
          <w:b/>
          <w:bCs/>
        </w:rPr>
      </w:pPr>
      <w:r w:rsidRPr="000E50D3">
        <w:rPr>
          <w:b/>
          <w:bCs/>
        </w:rPr>
        <w:lastRenderedPageBreak/>
        <w:t>Půda</w:t>
      </w:r>
    </w:p>
    <w:p w14:paraId="372C6BD1" w14:textId="77777777" w:rsidR="000E50D3" w:rsidRPr="000E50D3" w:rsidRDefault="000E50D3" w:rsidP="008B0D62">
      <w:pPr>
        <w:numPr>
          <w:ilvl w:val="1"/>
          <w:numId w:val="2"/>
        </w:numPr>
        <w:tabs>
          <w:tab w:val="left" w:pos="1530"/>
        </w:tabs>
        <w:spacing w:line="240" w:lineRule="auto"/>
      </w:pPr>
      <w:r w:rsidRPr="000E50D3">
        <w:t>holá hlína</w:t>
      </w:r>
    </w:p>
    <w:p w14:paraId="3E310EA9" w14:textId="77777777" w:rsidR="000E50D3" w:rsidRPr="000E50D3" w:rsidRDefault="000E50D3" w:rsidP="008B0D62">
      <w:pPr>
        <w:numPr>
          <w:ilvl w:val="1"/>
          <w:numId w:val="2"/>
        </w:numPr>
        <w:tabs>
          <w:tab w:val="left" w:pos="1530"/>
        </w:tabs>
        <w:spacing w:line="240" w:lineRule="auto"/>
      </w:pPr>
      <w:r w:rsidRPr="000E50D3">
        <w:t>opadanka</w:t>
      </w:r>
    </w:p>
    <w:p w14:paraId="7B0C4C26" w14:textId="77777777" w:rsidR="000E50D3" w:rsidRPr="000E50D3" w:rsidRDefault="000E50D3" w:rsidP="008B0D62">
      <w:pPr>
        <w:numPr>
          <w:ilvl w:val="1"/>
          <w:numId w:val="2"/>
        </w:numPr>
        <w:tabs>
          <w:tab w:val="left" w:pos="1530"/>
        </w:tabs>
        <w:spacing w:line="240" w:lineRule="auto"/>
      </w:pPr>
      <w:r w:rsidRPr="000E50D3">
        <w:t>vegetace</w:t>
      </w:r>
    </w:p>
    <w:p w14:paraId="24BA6E13" w14:textId="51E79CDB" w:rsidR="008B0D62" w:rsidRDefault="000E50D3" w:rsidP="008B0D62">
      <w:pPr>
        <w:numPr>
          <w:ilvl w:val="1"/>
          <w:numId w:val="2"/>
        </w:numPr>
        <w:tabs>
          <w:tab w:val="left" w:pos="1530"/>
        </w:tabs>
        <w:spacing w:line="240" w:lineRule="auto"/>
      </w:pPr>
      <w:r w:rsidRPr="000E50D3">
        <w:t>ostatní</w:t>
      </w:r>
    </w:p>
    <w:p w14:paraId="72E1384F" w14:textId="77777777" w:rsidR="008B0D62" w:rsidRDefault="008B0D62" w:rsidP="008B0D62">
      <w:pPr>
        <w:tabs>
          <w:tab w:val="left" w:pos="1530"/>
        </w:tabs>
        <w:spacing w:line="240" w:lineRule="auto"/>
      </w:pPr>
    </w:p>
    <w:p w14:paraId="64EF5C9C" w14:textId="77777777" w:rsidR="008B0D62" w:rsidRDefault="008B0D62" w:rsidP="008B0D62">
      <w:pPr>
        <w:tabs>
          <w:tab w:val="left" w:pos="1530"/>
        </w:tabs>
        <w:spacing w:line="240" w:lineRule="auto"/>
      </w:pPr>
    </w:p>
    <w:p w14:paraId="767DF631" w14:textId="595ABE52" w:rsidR="008B0D62" w:rsidRPr="000E50D3" w:rsidRDefault="008B0D62" w:rsidP="008B0D62">
      <w:pPr>
        <w:tabs>
          <w:tab w:val="left" w:pos="1530"/>
        </w:tabs>
        <w:spacing w:line="240" w:lineRule="auto"/>
      </w:pPr>
      <w:r>
        <w:br/>
      </w:r>
    </w:p>
    <w:p w14:paraId="221882DB" w14:textId="77777777" w:rsidR="000E50D3" w:rsidRPr="000E50D3" w:rsidRDefault="000E50D3" w:rsidP="008B0D62">
      <w:pPr>
        <w:numPr>
          <w:ilvl w:val="0"/>
          <w:numId w:val="2"/>
        </w:numPr>
        <w:tabs>
          <w:tab w:val="left" w:pos="1530"/>
        </w:tabs>
        <w:spacing w:line="240" w:lineRule="auto"/>
        <w:rPr>
          <w:b/>
          <w:bCs/>
        </w:rPr>
      </w:pPr>
      <w:r w:rsidRPr="000E50D3">
        <w:rPr>
          <w:b/>
          <w:bCs/>
        </w:rPr>
        <w:t>Vzduch</w:t>
      </w:r>
    </w:p>
    <w:p w14:paraId="2160DA16" w14:textId="77777777" w:rsidR="000E50D3" w:rsidRPr="000E50D3" w:rsidRDefault="000E50D3" w:rsidP="008B0D62">
      <w:pPr>
        <w:numPr>
          <w:ilvl w:val="1"/>
          <w:numId w:val="2"/>
        </w:numPr>
        <w:tabs>
          <w:tab w:val="left" w:pos="1530"/>
        </w:tabs>
        <w:spacing w:line="240" w:lineRule="auto"/>
      </w:pPr>
      <w:r w:rsidRPr="000E50D3">
        <w:t>mezi stromy</w:t>
      </w:r>
    </w:p>
    <w:p w14:paraId="1B9B3F42" w14:textId="77777777" w:rsidR="000E50D3" w:rsidRPr="000E50D3" w:rsidRDefault="000E50D3" w:rsidP="008B0D62">
      <w:pPr>
        <w:numPr>
          <w:ilvl w:val="1"/>
          <w:numId w:val="2"/>
        </w:numPr>
        <w:tabs>
          <w:tab w:val="left" w:pos="1530"/>
        </w:tabs>
        <w:spacing w:line="240" w:lineRule="auto"/>
      </w:pPr>
      <w:r w:rsidRPr="000E50D3">
        <w:t>v korunách stromů</w:t>
      </w:r>
    </w:p>
    <w:p w14:paraId="2DD68279" w14:textId="77777777" w:rsidR="000E50D3" w:rsidRPr="000E50D3" w:rsidRDefault="000E50D3" w:rsidP="008B0D62">
      <w:pPr>
        <w:numPr>
          <w:ilvl w:val="1"/>
          <w:numId w:val="2"/>
        </w:numPr>
        <w:tabs>
          <w:tab w:val="left" w:pos="1530"/>
        </w:tabs>
        <w:spacing w:line="240" w:lineRule="auto"/>
      </w:pPr>
      <w:r w:rsidRPr="000E50D3">
        <w:t>nad zemí</w:t>
      </w:r>
    </w:p>
    <w:p w14:paraId="195817FA" w14:textId="77777777" w:rsidR="000E50D3" w:rsidRPr="000E50D3" w:rsidRDefault="000E50D3" w:rsidP="008B0D62">
      <w:pPr>
        <w:numPr>
          <w:ilvl w:val="1"/>
          <w:numId w:val="2"/>
        </w:numPr>
        <w:tabs>
          <w:tab w:val="left" w:pos="1530"/>
        </w:tabs>
        <w:spacing w:line="240" w:lineRule="auto"/>
      </w:pPr>
      <w:r w:rsidRPr="000E50D3">
        <w:t>nad korunami</w:t>
      </w:r>
    </w:p>
    <w:p w14:paraId="639C9840" w14:textId="77777777" w:rsidR="000E50D3" w:rsidRPr="000E50D3" w:rsidRDefault="000E50D3" w:rsidP="008B0D62">
      <w:pPr>
        <w:numPr>
          <w:ilvl w:val="0"/>
          <w:numId w:val="2"/>
        </w:numPr>
        <w:tabs>
          <w:tab w:val="left" w:pos="1530"/>
        </w:tabs>
        <w:spacing w:line="240" w:lineRule="auto"/>
        <w:rPr>
          <w:b/>
          <w:bCs/>
        </w:rPr>
      </w:pPr>
      <w:r w:rsidRPr="000E50D3">
        <w:rPr>
          <w:b/>
          <w:bCs/>
        </w:rPr>
        <w:t>Bylina</w:t>
      </w:r>
    </w:p>
    <w:p w14:paraId="0989C591" w14:textId="77777777" w:rsidR="000E50D3" w:rsidRPr="000E50D3" w:rsidRDefault="000E50D3" w:rsidP="008B0D62">
      <w:pPr>
        <w:numPr>
          <w:ilvl w:val="0"/>
          <w:numId w:val="2"/>
        </w:numPr>
        <w:tabs>
          <w:tab w:val="left" w:pos="1530"/>
        </w:tabs>
        <w:spacing w:line="240" w:lineRule="auto"/>
        <w:rPr>
          <w:b/>
          <w:bCs/>
        </w:rPr>
      </w:pPr>
      <w:r w:rsidRPr="000E50D3">
        <w:rPr>
          <w:b/>
          <w:bCs/>
        </w:rPr>
        <w:t>Květ</w:t>
      </w:r>
    </w:p>
    <w:p w14:paraId="056CF7E3" w14:textId="77777777" w:rsidR="000E50D3" w:rsidRPr="000E50D3" w:rsidRDefault="000E50D3" w:rsidP="008B0D62">
      <w:pPr>
        <w:numPr>
          <w:ilvl w:val="0"/>
          <w:numId w:val="2"/>
        </w:numPr>
        <w:tabs>
          <w:tab w:val="left" w:pos="1530"/>
        </w:tabs>
        <w:spacing w:line="240" w:lineRule="auto"/>
        <w:rPr>
          <w:b/>
          <w:bCs/>
        </w:rPr>
      </w:pPr>
      <w:r w:rsidRPr="000E50D3">
        <w:rPr>
          <w:b/>
          <w:bCs/>
        </w:rPr>
        <w:t>Poupě</w:t>
      </w:r>
    </w:p>
    <w:p w14:paraId="406E7962" w14:textId="77777777" w:rsidR="000E50D3" w:rsidRPr="000E50D3" w:rsidRDefault="000E50D3" w:rsidP="008B0D62">
      <w:pPr>
        <w:numPr>
          <w:ilvl w:val="0"/>
          <w:numId w:val="2"/>
        </w:numPr>
        <w:tabs>
          <w:tab w:val="left" w:pos="1530"/>
        </w:tabs>
        <w:spacing w:line="240" w:lineRule="auto"/>
        <w:rPr>
          <w:b/>
          <w:bCs/>
        </w:rPr>
      </w:pPr>
      <w:r w:rsidRPr="000E50D3">
        <w:rPr>
          <w:b/>
          <w:bCs/>
        </w:rPr>
        <w:t>Ostatní</w:t>
      </w:r>
    </w:p>
    <w:p w14:paraId="69338E19" w14:textId="77777777" w:rsidR="000E50D3" w:rsidRPr="000E50D3" w:rsidRDefault="000E50D3" w:rsidP="000E50D3">
      <w:pPr>
        <w:tabs>
          <w:tab w:val="left" w:pos="1530"/>
        </w:tabs>
        <w:sectPr w:rsidR="000E50D3" w:rsidRPr="000E50D3" w:rsidSect="000E50D3">
          <w:type w:val="continuous"/>
          <w:pgSz w:w="11909" w:h="16834"/>
          <w:pgMar w:top="1440" w:right="1440" w:bottom="1440" w:left="1440" w:header="720" w:footer="720" w:gutter="0"/>
          <w:cols w:num="2" w:space="720" w:equalWidth="0">
            <w:col w:w="4152" w:space="720"/>
            <w:col w:w="4152"/>
          </w:cols>
        </w:sectPr>
      </w:pPr>
    </w:p>
    <w:p w14:paraId="79DF4BB1" w14:textId="56E337EA" w:rsidR="000E50D3" w:rsidRPr="000E50D3" w:rsidRDefault="008B0D62" w:rsidP="008B0D62">
      <w:pPr>
        <w:pStyle w:val="Nadpis2"/>
      </w:pPr>
      <w:bookmarkStart w:id="12" w:name="_f8jp4mhdbxwy"/>
      <w:bookmarkStart w:id="13" w:name="_Toc195891142"/>
      <w:bookmarkEnd w:id="12"/>
      <w:r>
        <w:t xml:space="preserve">2.1.5 </w:t>
      </w:r>
      <w:r w:rsidR="000E50D3" w:rsidRPr="000E50D3">
        <w:t>Detailní metodika sběru dat o potravním chování</w:t>
      </w:r>
      <w:bookmarkEnd w:id="13"/>
    </w:p>
    <w:p w14:paraId="05DF3586" w14:textId="0E08B01A" w:rsidR="008B0D62" w:rsidRDefault="000E50D3" w:rsidP="008B0D62">
      <w:pPr>
        <w:pStyle w:val="Text"/>
      </w:pPr>
      <w:r w:rsidRPr="000E50D3">
        <w:t>V první terénní sezóně (2023) probíhal sběr dat nejprve ve večerních hodinách (mezi 17. a 19. hodinou). Ranní sběr dat většinou začínal po 8. hodině, neboť přibližně tehdy skončilo sčítání na bodovém transektu. Sběr poté pokračoval další 4 hodiny.</w:t>
      </w:r>
      <w:r w:rsidR="008B0D62">
        <w:t xml:space="preserve"> </w:t>
      </w:r>
      <w:r w:rsidRPr="000E50D3">
        <w:t>Ve druhé terénní sezóně (2024) jsem z logistických důvodů upustil od bodového transektu a sběr dat probíhal jen jeden den v týdnu a to od ranních hodin do 12 až 13 hodin. Sběr dat ve druhé sezóně pak zabral 4-6 hodin denně.</w:t>
      </w:r>
    </w:p>
    <w:p w14:paraId="61F347E2" w14:textId="77777777" w:rsidR="008B0D62" w:rsidRDefault="008B0D62" w:rsidP="008B0D62">
      <w:pPr>
        <w:pStyle w:val="Text"/>
      </w:pPr>
      <w:r>
        <w:tab/>
      </w:r>
      <w:r w:rsidR="000E50D3" w:rsidRPr="000E50D3">
        <w:t>Chování ptáků jsem pozoroval v modře vyznačené ploše na mapě obr. 1 a 2. Jedna z největších změn oproti předchozí metodice sběru dat byl odklon od použití transektů. Metoda transektů má jisté nevýhody v prostředí českého nížinného lesa. Protože jsou místní lesní cesty mnohdy velmi široké kvůli průjezdu těžké techniky, pozorování ptáků z lesní cesty prakticky zapříčiní, že v mnoha případech může jít o chování charakteristické pro okraj lesa. Proto jsem upustil od transektů a přešel ke sběru dat po celé výzkumné ploše. V aridnějších prostředích s řídkým porostem jako je mnoho lokalit v Austrálii toto nemusí být problém. Naopak v prostředích, kde je vegetace velmi hustá, může být lesní cesta jediný praktický způsob, jak pozorování provádět.</w:t>
      </w:r>
    </w:p>
    <w:p w14:paraId="07D4B1F9" w14:textId="0591B0A6" w:rsidR="000E50D3" w:rsidRPr="000E50D3" w:rsidRDefault="008B0D62" w:rsidP="008B0D62">
      <w:pPr>
        <w:pStyle w:val="Text"/>
      </w:pPr>
      <w:r>
        <w:tab/>
      </w:r>
      <w:r w:rsidR="000E50D3" w:rsidRPr="000E50D3">
        <w:t xml:space="preserve">Při hledání ptáků jsem snažil sledovat rovnoměrně všechna patra lesa, bez systematického zvýhodňování určitých úrovní. Ptáky jsem se snažil hledat spíš podle </w:t>
      </w:r>
      <w:r w:rsidRPr="000E50D3">
        <w:t>zraku</w:t>
      </w:r>
      <w:r w:rsidR="000E50D3" w:rsidRPr="000E50D3">
        <w:t xml:space="preserve"> než dle sluchu. Ptáci totiž mnohdy nesbírají potravu zároveň se zpěvem. Například pěnkava obecná (</w:t>
      </w:r>
      <w:r w:rsidR="000E50D3" w:rsidRPr="000E50D3">
        <w:rPr>
          <w:i/>
        </w:rPr>
        <w:t>Fringilla coelebs</w:t>
      </w:r>
      <w:r w:rsidR="000E50D3" w:rsidRPr="000E50D3">
        <w:t>), jejíž hlas je velmi pronikavý a charakteristický pro české lesy, mnohdy stráví dlouhé minuty zpěvem, než se vrátí ke sběru potravy.</w:t>
      </w:r>
    </w:p>
    <w:p w14:paraId="05BC4759" w14:textId="41328E45" w:rsidR="000E50D3" w:rsidRPr="000E50D3" w:rsidRDefault="008B0D62" w:rsidP="008B0D62">
      <w:pPr>
        <w:pStyle w:val="Text"/>
      </w:pPr>
      <w:r>
        <w:tab/>
      </w:r>
      <w:r w:rsidR="000E50D3" w:rsidRPr="000E50D3">
        <w:t>Po lokalizaci jedince jsem začal zaznamenávat jeho chování a další proměnné. Součástí záznamu byl rod a druh, pokud možno i pohlaví jedince. Poté způsob lokalizace – dle zpěvu, jiných vokalizací či spatřením. Dále pozice ptáka na stromě – vzdálenost ptáka od kmene, výška na stromu a výška samotného stromu. Hodnoty výšek byly získány pomocí laserového dálkoměru. Navíc byla poznamenána přibližná hustota olistění okolo jedince, na stupnici “nízká”, “střední” a “vysoká”.</w:t>
      </w:r>
    </w:p>
    <w:p w14:paraId="6A8D24A3" w14:textId="03CEC7A4" w:rsidR="008B0D62" w:rsidRDefault="008B0D62" w:rsidP="008B0D62">
      <w:pPr>
        <w:pStyle w:val="Text"/>
      </w:pPr>
      <w:r>
        <w:tab/>
      </w:r>
      <w:r w:rsidR="000E50D3" w:rsidRPr="000E50D3">
        <w:t xml:space="preserve">Nejdůležitější pro tuto práci byly “potravní akce” (anglicky </w:t>
      </w:r>
      <w:r w:rsidR="000E50D3" w:rsidRPr="000E50D3">
        <w:rPr>
          <w:i/>
        </w:rPr>
        <w:t>foraging actions</w:t>
      </w:r>
      <w:r w:rsidR="000E50D3" w:rsidRPr="000E50D3">
        <w:t xml:space="preserve">). Tyto jsem zaznamenával až po několika sekundách od spatření jedince. Tímto přístupem jsem se snažil zabránit případnému zvýhodňování vizuálně výrazných metod sběru potravy. Pro každého spatřeného jedince jsem pak zaznamenával maximálně 5 potravních akcí. Pokud pták nevykonal žádnou potravní akci do </w:t>
      </w:r>
      <w:r>
        <w:t>jedné</w:t>
      </w:r>
      <w:r w:rsidR="000E50D3" w:rsidRPr="000E50D3">
        <w:t xml:space="preserve"> minuty od jeho spatření či poslední akce, pozorování tohoto jedince bylo ukončeno a pokračoval jsem v pozorování či hledání jiných ptáků.</w:t>
      </w:r>
    </w:p>
    <w:p w14:paraId="488C9985" w14:textId="43C36C10" w:rsidR="000E50D3" w:rsidRPr="000E50D3" w:rsidRDefault="008B0D62" w:rsidP="008B0D62">
      <w:pPr>
        <w:pStyle w:val="Text"/>
      </w:pPr>
      <w:r>
        <w:lastRenderedPageBreak/>
        <w:tab/>
      </w:r>
      <w:r w:rsidR="000E50D3" w:rsidRPr="000E50D3">
        <w:t>Záznamy o potravních akcích jsem prováděl pomocí diktafonu Olympus LS-P1. Audio nahrávky jsem posléze přepsal do tabulky. Ptáci byli pozorováni pomocí dalekohledu Meopta Meostar B1. Laserový dálkoměr používaný k určení výšky stromu a pozice ptáka byl Nikon Forestry Pro II.</w:t>
      </w:r>
    </w:p>
    <w:p w14:paraId="54EA6E50" w14:textId="51746C04" w:rsidR="000E50D3" w:rsidRPr="000E50D3" w:rsidRDefault="008B0D62" w:rsidP="008B0D62">
      <w:pPr>
        <w:pStyle w:val="Nadpis2"/>
      </w:pPr>
      <w:bookmarkStart w:id="14" w:name="_rz1krcdxdnxj"/>
      <w:bookmarkStart w:id="15" w:name="_Toc195891143"/>
      <w:bookmarkEnd w:id="14"/>
      <w:r>
        <w:t xml:space="preserve">2.1.6 </w:t>
      </w:r>
      <w:r w:rsidR="000E50D3" w:rsidRPr="000E50D3">
        <w:t>Statistické metody a nástroje</w:t>
      </w:r>
      <w:bookmarkEnd w:id="15"/>
    </w:p>
    <w:p w14:paraId="4096DB96" w14:textId="1515B1BE" w:rsidR="000E50D3" w:rsidRPr="000E50D3" w:rsidRDefault="008B0D62" w:rsidP="008B0D62">
      <w:pPr>
        <w:pStyle w:val="Nadpis3"/>
      </w:pPr>
      <w:bookmarkStart w:id="16" w:name="_jjz6fspq7rlm"/>
      <w:bookmarkStart w:id="17" w:name="_Toc195891144"/>
      <w:bookmarkEnd w:id="16"/>
      <w:r>
        <w:t xml:space="preserve">2.1.6.1 </w:t>
      </w:r>
      <w:r w:rsidR="000E50D3" w:rsidRPr="000E50D3">
        <w:t>Základní práce s daty</w:t>
      </w:r>
      <w:bookmarkEnd w:id="17"/>
    </w:p>
    <w:p w14:paraId="32C40BD1" w14:textId="62F4A2A2" w:rsidR="000E50D3" w:rsidRPr="000E50D3" w:rsidRDefault="000E50D3" w:rsidP="005C39A9">
      <w:pPr>
        <w:pStyle w:val="Text"/>
      </w:pPr>
      <w:r w:rsidRPr="000E50D3">
        <w:t>Data byla analyzována ve statistickém programovacím jazyce R (R Core Team, 2024) ve vývojovém prostředí RStudio (Posit team, 2025). Proces čištění a manipulace dat spolu s tvorbou grafů využívali balíčku TidyVerse (Wickham et al., 2019).</w:t>
      </w:r>
      <w:r w:rsidR="005C39A9">
        <w:t xml:space="preserve"> </w:t>
      </w:r>
      <w:r w:rsidRPr="000E50D3">
        <w:t>Arbitrárním kritériem pro zahrnutí druhu do všech následujících analýz a grafů</w:t>
      </w:r>
      <w:r w:rsidR="005C39A9">
        <w:t xml:space="preserve"> v této sekci</w:t>
      </w:r>
      <w:r w:rsidRPr="000E50D3">
        <w:t xml:space="preserve"> byla zvolena minimální hladina 20 potravních akcí pro minimum 4 jedinců.</w:t>
      </w:r>
    </w:p>
    <w:p w14:paraId="26061BEE" w14:textId="4CB47FCD" w:rsidR="000E50D3" w:rsidRPr="000E50D3" w:rsidRDefault="008B0D62" w:rsidP="008B0D62">
      <w:pPr>
        <w:pStyle w:val="Nadpis3"/>
      </w:pPr>
      <w:bookmarkStart w:id="18" w:name="_ldhyismfkbps"/>
      <w:bookmarkStart w:id="19" w:name="_Toc195891145"/>
      <w:bookmarkEnd w:id="18"/>
      <w:r>
        <w:t xml:space="preserve">2.1.6.2 </w:t>
      </w:r>
      <w:r w:rsidR="000E50D3" w:rsidRPr="000E50D3">
        <w:t>Shluková analýza a distanční matice</w:t>
      </w:r>
      <w:bookmarkEnd w:id="19"/>
    </w:p>
    <w:p w14:paraId="536A4C7B" w14:textId="77777777" w:rsidR="000E50D3" w:rsidRPr="000E50D3" w:rsidRDefault="000E50D3" w:rsidP="005C39A9">
      <w:pPr>
        <w:pStyle w:val="Text"/>
      </w:pPr>
      <w:r w:rsidRPr="000E50D3">
        <w:t xml:space="preserve">Klasifikace druhů do potravních gild byla kalkulována pomocí známého balíčku Vegan (Simpson et al., 2025). Balíček Vegan obsahuje funkce užitečné pro ekologii společenstev, ordinační a mnohorozměrné metody. Pro výpočet distanční matice byla použita funkce “vegdist” s argumentem method=”bray” značící metodu Bray-Curtis </w:t>
      </w:r>
      <w:hyperlink r:id="rId12" w:history="1">
        <w:r w:rsidRPr="000E50D3">
          <w:rPr>
            <w:rStyle w:val="Hyperlink"/>
          </w:rPr>
          <w:t>(Bray &amp; Curtis, 1957)</w:t>
        </w:r>
      </w:hyperlink>
      <w:r w:rsidRPr="000E50D3">
        <w:t xml:space="preserve">. Bray-Curtisova metoda používá abundanční data narozdíl od známé Jaccardovy vzdálenosti, která využívá binární data. Metoda Bray-Curtis také není běžnou mírou vzdálenosti (angl. </w:t>
      </w:r>
      <w:r w:rsidRPr="000E50D3">
        <w:rPr>
          <w:i/>
        </w:rPr>
        <w:t>distance</w:t>
      </w:r>
      <w:r w:rsidRPr="000E50D3">
        <w:t>), ale měří rozdílnost (angl.</w:t>
      </w:r>
      <w:r w:rsidRPr="000E50D3">
        <w:rPr>
          <w:i/>
        </w:rPr>
        <w:t xml:space="preserve"> dissimilarity</w:t>
      </w:r>
      <w:r w:rsidRPr="000E50D3">
        <w:t>). Pojem vzdálenost nebo distance se ale v tomto případě hojně byť ne zcela správně používá. Do tvorby distanční matice byly zahrnuty proměnné metoda a hrubý substrát s četností pozorovaných kombinací těchto proměnných pro každý druh.</w:t>
      </w:r>
    </w:p>
    <w:p w14:paraId="3004EE6A" w14:textId="4721BBFA" w:rsidR="000E50D3" w:rsidRPr="000E50D3" w:rsidRDefault="005C39A9" w:rsidP="005C39A9">
      <w:pPr>
        <w:pStyle w:val="Text"/>
      </w:pPr>
      <w:r>
        <w:tab/>
      </w:r>
      <w:r w:rsidR="000E50D3" w:rsidRPr="000E50D3">
        <w:t>Pro následné shlukování druhů do gild byla použita funkce “hclust” s metodou “ward.D2”, což je Wardova metoda. Wardova metoda se zakládá na  součtu nejmenších čtverců a produkuje dobře čitelné a smysluplné gildy (shluky).</w:t>
      </w:r>
    </w:p>
    <w:p w14:paraId="483B2948" w14:textId="18E86770" w:rsidR="000E50D3" w:rsidRPr="000E50D3" w:rsidRDefault="008B0D62" w:rsidP="008B0D62">
      <w:pPr>
        <w:pStyle w:val="Nadpis3"/>
      </w:pPr>
      <w:bookmarkStart w:id="20" w:name="_18i6cn2zqks2"/>
      <w:bookmarkStart w:id="21" w:name="_Toc195891146"/>
      <w:bookmarkEnd w:id="20"/>
      <w:r>
        <w:t xml:space="preserve">2.1.6.3 </w:t>
      </w:r>
      <w:r w:rsidR="000E50D3" w:rsidRPr="000E50D3">
        <w:t>Index specializace</w:t>
      </w:r>
      <w:bookmarkEnd w:id="21"/>
    </w:p>
    <w:p w14:paraId="20AB81A8" w14:textId="77777777" w:rsidR="000E50D3" w:rsidRPr="000E50D3" w:rsidRDefault="000E50D3" w:rsidP="005C39A9">
      <w:pPr>
        <w:pStyle w:val="Text"/>
      </w:pPr>
      <w:r w:rsidRPr="000E50D3">
        <w:t>Pro porovnání míry specializace bylo nutno kvantifikovat tuto metriku pro jednotlivé druhy, a to jak pro specializaci na substrát, tak na metodu sběru potravy.</w:t>
      </w:r>
    </w:p>
    <w:p w14:paraId="6E99BCFB" w14:textId="77777777" w:rsidR="000E50D3" w:rsidRDefault="000E50D3" w:rsidP="005C39A9">
      <w:pPr>
        <w:pStyle w:val="Text"/>
      </w:pPr>
      <w:r w:rsidRPr="000E50D3">
        <w:t xml:space="preserve">Index specializace byl vypočten dle vzorce Levinsova indexu specializace </w:t>
      </w:r>
      <w:hyperlink r:id="rId13" w:history="1">
        <w:r w:rsidRPr="000E50D3">
          <w:rPr>
            <w:rStyle w:val="Hyperlink"/>
          </w:rPr>
          <w:t>(Levins, 1968)</w:t>
        </w:r>
      </w:hyperlink>
      <w:r w:rsidRPr="000E50D3">
        <w:t>:</w:t>
      </w:r>
    </w:p>
    <w:p w14:paraId="16A46247" w14:textId="77777777" w:rsidR="005C39A9" w:rsidRPr="000E50D3" w:rsidRDefault="005C39A9" w:rsidP="005C39A9">
      <w:pPr>
        <w:pStyle w:val="Text"/>
      </w:pPr>
    </w:p>
    <w:p w14:paraId="1AF3D6CE" w14:textId="491A7E8E" w:rsidR="000E50D3" w:rsidRPr="000E50D3" w:rsidRDefault="000E50D3" w:rsidP="005C39A9">
      <w:pPr>
        <w:pStyle w:val="Text"/>
      </w:pPr>
      <m:oMathPara>
        <m:oMath>
          <m:r>
            <w:rPr>
              <w:rFonts w:ascii="Cambria Math" w:hAnsi="Cambria Math"/>
            </w:rPr>
            <m:t>B=1/Σ</m:t>
          </m:r>
          <m:sSup>
            <m:sSupPr>
              <m:ctrlPr>
                <w:rPr>
                  <w:rFonts w:ascii="Cambria Math" w:hAnsi="Cambria Math"/>
                  <w:lang w:val="en-US"/>
                </w:rPr>
              </m:ctrlPr>
            </m:sSupPr>
            <m:e>
              <m:sSub>
                <m:sSubPr>
                  <m:ctrlPr>
                    <w:rPr>
                      <w:rFonts w:ascii="Cambria Math" w:hAnsi="Cambria Math"/>
                      <w:lang w:val="en-US"/>
                    </w:rPr>
                  </m:ctrlPr>
                </m:sSubPr>
                <m:e>
                  <m:r>
                    <w:rPr>
                      <w:rFonts w:ascii="Cambria Math" w:hAnsi="Cambria Math"/>
                    </w:rPr>
                    <m:t>p</m:t>
                  </m:r>
                </m:e>
                <m:sub>
                  <m:r>
                    <w:rPr>
                      <w:rFonts w:ascii="Cambria Math" w:hAnsi="Cambria Math"/>
                    </w:rPr>
                    <m:t>i</m:t>
                  </m:r>
                </m:sub>
              </m:sSub>
            </m:e>
            <m:sup>
              <m:r>
                <w:rPr>
                  <w:rFonts w:ascii="Cambria Math" w:hAnsi="Cambria Math"/>
                </w:rPr>
                <m:t>2</m:t>
              </m:r>
            </m:sup>
          </m:sSup>
        </m:oMath>
      </m:oMathPara>
    </w:p>
    <w:p w14:paraId="17846CCA" w14:textId="77777777" w:rsidR="000E50D3" w:rsidRPr="000E50D3" w:rsidRDefault="000E50D3" w:rsidP="005C39A9">
      <w:pPr>
        <w:pStyle w:val="Text"/>
      </w:pPr>
      <w:r w:rsidRPr="000E50D3">
        <w:t xml:space="preserve">Kde </w:t>
      </w:r>
      <w:r w:rsidRPr="000E50D3">
        <w:rPr>
          <w:i/>
        </w:rPr>
        <w:t>p</w:t>
      </w:r>
      <w:r w:rsidRPr="000E50D3">
        <w:t xml:space="preserve"> značí proporci využívání substrátu </w:t>
      </w:r>
      <w:r w:rsidRPr="000E50D3">
        <w:rPr>
          <w:i/>
        </w:rPr>
        <w:t>i</w:t>
      </w:r>
      <w:r w:rsidRPr="000E50D3">
        <w:t>.</w:t>
      </w:r>
    </w:p>
    <w:p w14:paraId="2F611ECB" w14:textId="77777777" w:rsidR="005C39A9" w:rsidRDefault="005C39A9" w:rsidP="005C39A9">
      <w:pPr>
        <w:pStyle w:val="Text"/>
      </w:pPr>
    </w:p>
    <w:p w14:paraId="4E4E2D97" w14:textId="28A3CFA1" w:rsidR="000E50D3" w:rsidRPr="000E50D3" w:rsidRDefault="000E50D3" w:rsidP="005C39A9">
      <w:pPr>
        <w:pStyle w:val="Text"/>
      </w:pPr>
      <w:r w:rsidRPr="000E50D3">
        <w:t>Tato hodnota byla dále standardizována, aby bylo možno výsledky mezi druhy porovnávat:</w:t>
      </w:r>
    </w:p>
    <w:p w14:paraId="2837DA24" w14:textId="7DDC3407" w:rsidR="000E50D3" w:rsidRPr="000E50D3" w:rsidRDefault="000E50D3" w:rsidP="005C39A9">
      <w:pPr>
        <w:pStyle w:val="Text"/>
      </w:pPr>
      <m:oMathPara>
        <m:oMath>
          <m:sSub>
            <m:sSubPr>
              <m:ctrlPr>
                <w:rPr>
                  <w:rFonts w:ascii="Cambria Math" w:hAnsi="Cambria Math"/>
                  <w:lang w:val="en-US"/>
                </w:rPr>
              </m:ctrlPr>
            </m:sSubPr>
            <m:e>
              <m:r>
                <w:rPr>
                  <w:rFonts w:ascii="Cambria Math" w:hAnsi="Cambria Math"/>
                </w:rPr>
                <m:t>B</m:t>
              </m:r>
            </m:e>
            <m:sub>
              <m:r>
                <w:rPr>
                  <w:rFonts w:ascii="Cambria Math" w:hAnsi="Cambria Math"/>
                </w:rPr>
                <m:t>A</m:t>
              </m:r>
            </m:sub>
          </m:sSub>
          <m:r>
            <w:rPr>
              <w:rFonts w:ascii="Cambria Math" w:hAnsi="Cambria Math"/>
            </w:rPr>
            <m:t>=1-(B-1)/(n-1)</m:t>
          </m:r>
        </m:oMath>
      </m:oMathPara>
    </w:p>
    <w:p w14:paraId="01B85A38" w14:textId="77777777" w:rsidR="000E50D3" w:rsidRPr="000E50D3" w:rsidRDefault="000E50D3" w:rsidP="005C39A9">
      <w:pPr>
        <w:pStyle w:val="Text"/>
      </w:pPr>
      <w:r w:rsidRPr="000E50D3">
        <w:t xml:space="preserve">Ve vzorci značí </w:t>
      </w:r>
      <w:r w:rsidRPr="000E50D3">
        <w:rPr>
          <w:i/>
        </w:rPr>
        <w:t>n</w:t>
      </w:r>
      <w:r w:rsidRPr="000E50D3">
        <w:t xml:space="preserve"> počet kategorií, ze kterých byl Levinsův index vypočítán. Zde tedy 8 kategorií pro metody a 5 kategorií substrátů.</w:t>
      </w:r>
    </w:p>
    <w:p w14:paraId="1869C03B" w14:textId="3BE71A47" w:rsidR="000E50D3" w:rsidRPr="000E50D3" w:rsidRDefault="005C39A9" w:rsidP="005C39A9">
      <w:pPr>
        <w:pStyle w:val="Text"/>
        <w:jc w:val="left"/>
      </w:pPr>
      <w:r>
        <w:tab/>
      </w:r>
      <w:r w:rsidR="000E50D3" w:rsidRPr="000E50D3">
        <w:t xml:space="preserve">Veškerý kód pro tuto sekci včetně výpočtu indexu specializace se nachází v souboru Foraging_V3.R, který je k nalezení v repozitáři: </w:t>
      </w:r>
      <w:hyperlink r:id="rId14" w:history="1">
        <w:r w:rsidR="000E50D3" w:rsidRPr="000E50D3">
          <w:rPr>
            <w:rStyle w:val="Hyperlink"/>
          </w:rPr>
          <w:t>https://github.com/AdamUlicny/SongbirdGuildsMasters</w:t>
        </w:r>
      </w:hyperlink>
      <w:r w:rsidR="000E50D3" w:rsidRPr="000E50D3">
        <w:t>.</w:t>
      </w:r>
    </w:p>
    <w:p w14:paraId="2C005F85" w14:textId="77777777" w:rsidR="000E50D3" w:rsidRPr="000E50D3" w:rsidRDefault="000E50D3" w:rsidP="000E50D3">
      <w:pPr>
        <w:tabs>
          <w:tab w:val="left" w:pos="1530"/>
        </w:tabs>
      </w:pPr>
    </w:p>
    <w:p w14:paraId="255D31C2" w14:textId="77777777" w:rsidR="000E50D3" w:rsidRPr="000E50D3" w:rsidRDefault="000E50D3" w:rsidP="000E50D3">
      <w:pPr>
        <w:tabs>
          <w:tab w:val="left" w:pos="1530"/>
        </w:tabs>
        <w:sectPr w:rsidR="000E50D3" w:rsidRPr="000E50D3" w:rsidSect="000E50D3">
          <w:type w:val="continuous"/>
          <w:pgSz w:w="11909" w:h="16834"/>
          <w:pgMar w:top="1440" w:right="1440" w:bottom="1440" w:left="1440" w:header="720" w:footer="720" w:gutter="0"/>
          <w:cols w:space="720"/>
        </w:sectPr>
      </w:pPr>
    </w:p>
    <w:p w14:paraId="034A9B0C" w14:textId="62D7DF19" w:rsidR="000E50D3" w:rsidRPr="000E50D3" w:rsidRDefault="005C39A9" w:rsidP="005C39A9">
      <w:pPr>
        <w:pStyle w:val="Nadpis1"/>
      </w:pPr>
      <w:bookmarkStart w:id="22" w:name="_s6i6l35tpnsd"/>
      <w:bookmarkStart w:id="23" w:name="_Toc195891147"/>
      <w:bookmarkEnd w:id="22"/>
      <w:r>
        <w:lastRenderedPageBreak/>
        <w:t xml:space="preserve">2.2 </w:t>
      </w:r>
      <w:r w:rsidR="000E50D3" w:rsidRPr="000E50D3">
        <w:t>Výsledky</w:t>
      </w:r>
      <w:bookmarkEnd w:id="23"/>
    </w:p>
    <w:p w14:paraId="602ADE58" w14:textId="0E5CAADF" w:rsidR="000E50D3" w:rsidRPr="000E50D3" w:rsidRDefault="005C39A9" w:rsidP="005C39A9">
      <w:pPr>
        <w:pStyle w:val="Nadpis2"/>
      </w:pPr>
      <w:bookmarkStart w:id="24" w:name="_yh999mvrpfxu"/>
      <w:bookmarkStart w:id="25" w:name="_Toc195891148"/>
      <w:bookmarkEnd w:id="24"/>
      <w:r>
        <w:t xml:space="preserve">2.2.1 </w:t>
      </w:r>
      <w:r w:rsidR="000E50D3" w:rsidRPr="000E50D3">
        <w:t>Počty pozorování a bodový transekt</w:t>
      </w:r>
      <w:bookmarkEnd w:id="25"/>
    </w:p>
    <w:p w14:paraId="67A0BEA5" w14:textId="77777777" w:rsidR="000E50D3" w:rsidRPr="000E50D3" w:rsidRDefault="000E50D3" w:rsidP="005C39A9">
      <w:pPr>
        <w:pStyle w:val="Text"/>
      </w:pPr>
      <w:r w:rsidRPr="000E50D3">
        <w:t>Celkem bylo za 2 terénní sezóny zaznamenáno 2970 potravních akcí 28 druhů ptáků. Po odečtení jedinců s nedostatečnými počty pozorování (n jedinců &lt; 4, n akcí &lt; 20) a záznamy týkající se šplhavců (</w:t>
      </w:r>
      <w:r w:rsidRPr="000E50D3">
        <w:rPr>
          <w:i/>
        </w:rPr>
        <w:t>Piciformes</w:t>
      </w:r>
      <w:r w:rsidRPr="000E50D3">
        <w:t>) zbývalo 2790 potravních akcí 17 druhů pěvců. V roce 2023 bylo celkem pozorováno 440 jedinců, v roce 2024 toto číslo pravděpodobně kvůli vynechání večerních pozorování kleslo na 321 jedinců.</w:t>
      </w:r>
    </w:p>
    <w:p w14:paraId="1CBEA745" w14:textId="13DC9B2D" w:rsidR="000E50D3" w:rsidRPr="000E50D3" w:rsidRDefault="005C39A9" w:rsidP="005C39A9">
      <w:pPr>
        <w:pStyle w:val="Text"/>
      </w:pPr>
      <w:r>
        <w:tab/>
      </w:r>
      <w:r w:rsidR="000E50D3" w:rsidRPr="000E50D3">
        <w:t>Na bodovém transektu bylo za terénní sezónu 2023 slyšeno celkem 1768 ptáků napříč 12 dny. S vysokou pravděpodobností šlo o opakované záznamy týchž jedinců, neboť bodový transekt se prováděl na identických bodech. Celkem bylo na bodovém transektu zaznamenáno 40 druhů ptáků. Tato hodnota však obsahuje i měkkozobé (</w:t>
      </w:r>
      <w:r w:rsidR="000E50D3" w:rsidRPr="000E50D3">
        <w:rPr>
          <w:i/>
        </w:rPr>
        <w:t>Columbiformes</w:t>
      </w:r>
      <w:r w:rsidR="000E50D3" w:rsidRPr="000E50D3">
        <w:t>), dravce (</w:t>
      </w:r>
      <w:r w:rsidR="000E50D3" w:rsidRPr="000E50D3">
        <w:rPr>
          <w:i/>
        </w:rPr>
        <w:t>Accipitriformes</w:t>
      </w:r>
      <w:r w:rsidR="000E50D3" w:rsidRPr="000E50D3">
        <w:t>), a šplhavce. Celkem bylo na bodovém transektu zaznamenáno 24 druhů pěvců. Rozdíly ve frekvencích záznamů na bodovém transektu a při pozorování potravního chování zobrazuje graf obr. 3.</w:t>
      </w:r>
    </w:p>
    <w:p w14:paraId="4889FBA0" w14:textId="77777777" w:rsidR="005C39A9" w:rsidRDefault="000E50D3" w:rsidP="000E50D3">
      <w:pPr>
        <w:tabs>
          <w:tab w:val="left" w:pos="1530"/>
        </w:tabs>
        <w:rPr>
          <w:b/>
          <w:bCs/>
        </w:rPr>
      </w:pPr>
      <w:r w:rsidRPr="000E50D3">
        <w:drawing>
          <wp:inline distT="0" distB="0" distL="0" distR="0" wp14:anchorId="0306EE30" wp14:editId="692EE310">
            <wp:extent cx="5781675" cy="4724400"/>
            <wp:effectExtent l="0" t="0" r="9525" b="0"/>
            <wp:docPr id="4999842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84245" name="Picture 10"/>
                    <pic:cNvPicPr>
                      <a:picLocks noChangeAspect="1" noChangeArrowheads="1"/>
                    </pic:cNvPicPr>
                  </pic:nvPicPr>
                  <pic:blipFill>
                    <a:blip r:embed="rId15">
                      <a:extLst>
                        <a:ext uri="{96DAC541-7B7A-43D3-8B79-37D633B846F1}">
                          <asvg:svgBlip xmlns:asvg="http://schemas.microsoft.com/office/drawing/2016/SVG/main" r:embed="rId16"/>
                        </a:ext>
                      </a:extLst>
                    </a:blip>
                    <a:srcRect t="6571" b="6571"/>
                    <a:stretch>
                      <a:fillRect/>
                    </a:stretch>
                  </pic:blipFill>
                  <pic:spPr bwMode="auto">
                    <a:xfrm>
                      <a:off x="0" y="0"/>
                      <a:ext cx="5781675" cy="4724400"/>
                    </a:xfrm>
                    <a:prstGeom prst="rect">
                      <a:avLst/>
                    </a:prstGeom>
                  </pic:spPr>
                </pic:pic>
              </a:graphicData>
            </a:graphic>
          </wp:inline>
        </w:drawing>
      </w:r>
    </w:p>
    <w:p w14:paraId="5923C80C" w14:textId="46C9D8AB" w:rsidR="000E50D3" w:rsidRPr="000E50D3" w:rsidRDefault="000E50D3" w:rsidP="000E50D3">
      <w:pPr>
        <w:tabs>
          <w:tab w:val="left" w:pos="1530"/>
        </w:tabs>
      </w:pPr>
      <w:r w:rsidRPr="000E50D3">
        <w:rPr>
          <w:b/>
          <w:bCs/>
        </w:rPr>
        <w:t>Obr 3:</w:t>
      </w:r>
      <w:r w:rsidRPr="000E50D3">
        <w:t xml:space="preserve"> Histogram zobrazující rozdíly ve frekvencích pozorování podmnožiny druhů na bodovém transektu (červeně) a při sběru dat o potravním chování (modře).</w:t>
      </w:r>
    </w:p>
    <w:p w14:paraId="3F8AE101" w14:textId="46D70193" w:rsidR="000E50D3" w:rsidRPr="000E50D3" w:rsidRDefault="000E50D3" w:rsidP="00C25049">
      <w:pPr>
        <w:pStyle w:val="Text"/>
      </w:pPr>
      <w:r w:rsidRPr="000E50D3">
        <w:lastRenderedPageBreak/>
        <w:t>Celkem v behaviorálním pozorování zcela chybělo 7 druhů pěvců zachycených na bodovém transektu. Jmenovitě šlo o tyto druhy: slavík obecný (</w:t>
      </w:r>
      <w:r w:rsidRPr="000E50D3">
        <w:rPr>
          <w:i/>
        </w:rPr>
        <w:t xml:space="preserve">Luscinia megarhynchos, </w:t>
      </w:r>
      <w:r w:rsidRPr="000E50D3">
        <w:t>n = 7 záznamů na transektu), sedmihlásek hajní (</w:t>
      </w:r>
      <w:r w:rsidRPr="000E50D3">
        <w:rPr>
          <w:i/>
        </w:rPr>
        <w:t xml:space="preserve">Hippolais icterina, </w:t>
      </w:r>
      <w:r w:rsidRPr="000E50D3">
        <w:t>n = 1), strnad obecný (</w:t>
      </w:r>
      <w:r w:rsidRPr="000E50D3">
        <w:rPr>
          <w:i/>
        </w:rPr>
        <w:t>Emberiza citrinella</w:t>
      </w:r>
      <w:r w:rsidRPr="000E50D3">
        <w:t>, n = 24), hýl obecný (</w:t>
      </w:r>
      <w:r w:rsidRPr="000E50D3">
        <w:rPr>
          <w:i/>
        </w:rPr>
        <w:t>Pyrrhula pyrrhula</w:t>
      </w:r>
      <w:r w:rsidRPr="000E50D3">
        <w:t>, n = 3), králíček ohnivý (</w:t>
      </w:r>
      <w:r w:rsidRPr="000E50D3">
        <w:rPr>
          <w:i/>
        </w:rPr>
        <w:t>Regulus ignicapilla</w:t>
      </w:r>
      <w:r w:rsidRPr="000E50D3">
        <w:t>, n = 2), a sýkora uhelníček (</w:t>
      </w:r>
      <w:r w:rsidRPr="000E50D3">
        <w:rPr>
          <w:i/>
        </w:rPr>
        <w:t>Periparus ater</w:t>
      </w:r>
      <w:r w:rsidRPr="000E50D3">
        <w:t>, n</w:t>
      </w:r>
      <w:r w:rsidR="00C25049">
        <w:t> </w:t>
      </w:r>
      <w:r w:rsidRPr="000E50D3">
        <w:t>= 2).</w:t>
      </w:r>
    </w:p>
    <w:p w14:paraId="4DE6C166" w14:textId="2D16C74E" w:rsidR="000E50D3" w:rsidRPr="000E50D3" w:rsidRDefault="00C25049" w:rsidP="00C25049">
      <w:pPr>
        <w:pStyle w:val="Text"/>
      </w:pPr>
      <w:r>
        <w:tab/>
      </w:r>
      <w:r w:rsidR="000E50D3" w:rsidRPr="000E50D3">
        <w:t>Nejčastěji zaznamenanými druhy byli na bodovém transektu pěnkava obecná (</w:t>
      </w:r>
      <w:r w:rsidR="000E50D3" w:rsidRPr="000E50D3">
        <w:rPr>
          <w:i/>
        </w:rPr>
        <w:t>Fringilla coelebs</w:t>
      </w:r>
      <w:r w:rsidR="000E50D3" w:rsidRPr="000E50D3">
        <w:t>, n = 212), kos černý (</w:t>
      </w:r>
      <w:r w:rsidR="000E50D3" w:rsidRPr="000E50D3">
        <w:rPr>
          <w:i/>
        </w:rPr>
        <w:t>Turdus merula</w:t>
      </w:r>
      <w:r w:rsidR="000E50D3" w:rsidRPr="000E50D3">
        <w:t>, n = 180) a na třetím místě sýkora koňadra (</w:t>
      </w:r>
      <w:r w:rsidR="000E50D3" w:rsidRPr="000E50D3">
        <w:rPr>
          <w:i/>
        </w:rPr>
        <w:t>Parus major</w:t>
      </w:r>
      <w:r w:rsidR="000E50D3" w:rsidRPr="000E50D3">
        <w:t>, n = 174).</w:t>
      </w:r>
    </w:p>
    <w:p w14:paraId="28963E52" w14:textId="6E86DFE3" w:rsidR="000E50D3" w:rsidRPr="000E50D3" w:rsidRDefault="005C39A9" w:rsidP="005C39A9">
      <w:pPr>
        <w:pStyle w:val="Nadpis2"/>
      </w:pPr>
      <w:bookmarkStart w:id="26" w:name="_v1rsmrytaazo"/>
      <w:bookmarkStart w:id="27" w:name="_Toc195891149"/>
      <w:bookmarkEnd w:id="26"/>
      <w:r>
        <w:t xml:space="preserve">2.2.2 </w:t>
      </w:r>
      <w:r w:rsidR="000E50D3" w:rsidRPr="000E50D3">
        <w:t>Chování při sběru potravy</w:t>
      </w:r>
      <w:bookmarkEnd w:id="27"/>
    </w:p>
    <w:p w14:paraId="26E1A895" w14:textId="77777777" w:rsidR="000E50D3" w:rsidRPr="000E50D3" w:rsidRDefault="000E50D3" w:rsidP="000E50D3">
      <w:pPr>
        <w:tabs>
          <w:tab w:val="left" w:pos="1530"/>
        </w:tabs>
      </w:pPr>
      <w:r w:rsidRPr="000E50D3">
        <w:t xml:space="preserve">Z výše uvedených dat pro 17 druhů pěvců byly vypočteny základní míry preferencí metod, substrátů, hustoty olistění a pozice na stromě. </w:t>
      </w:r>
    </w:p>
    <w:p w14:paraId="3A0D18F9" w14:textId="7B55733E" w:rsidR="000E50D3" w:rsidRPr="000E50D3" w:rsidRDefault="005C39A9" w:rsidP="005C39A9">
      <w:pPr>
        <w:pStyle w:val="Nadpis3"/>
      </w:pPr>
      <w:bookmarkStart w:id="28" w:name="_lu756et3j8yu"/>
      <w:bookmarkStart w:id="29" w:name="_Toc195891150"/>
      <w:bookmarkEnd w:id="28"/>
      <w:r>
        <w:t xml:space="preserve">2.2.2.1 </w:t>
      </w:r>
      <w:r w:rsidR="000E50D3" w:rsidRPr="000E50D3">
        <w:t>Metoda a substrát</w:t>
      </w:r>
      <w:bookmarkEnd w:id="29"/>
    </w:p>
    <w:p w14:paraId="2383CED1" w14:textId="77777777" w:rsidR="000E50D3" w:rsidRPr="000E50D3" w:rsidRDefault="000E50D3" w:rsidP="005C39A9">
      <w:pPr>
        <w:pStyle w:val="Text"/>
      </w:pPr>
      <w:r w:rsidRPr="000E50D3">
        <w:t>Nejčastěji využívanou metodou pro sběr potravy byl očekávatelně gleaning (53 %, 1491 akcí), následoval probing (18 %, 496 akcí) a hang-gleaning (11 %, 319 akcí). Ze substrátů byla nejčastěji využívána kůra (49 %, 1368 akcí), následována listy (36 %, 999 akcí) a povrchem půdy (13 %, 359 akcí).</w:t>
      </w:r>
    </w:p>
    <w:p w14:paraId="12A1F0E9" w14:textId="71AF6F1E" w:rsidR="000E50D3" w:rsidRPr="000E50D3" w:rsidRDefault="005C39A9" w:rsidP="005C39A9">
      <w:pPr>
        <w:pStyle w:val="Text"/>
      </w:pPr>
      <w:r>
        <w:tab/>
      </w:r>
      <w:r w:rsidR="000E50D3" w:rsidRPr="000E50D3">
        <w:t>Nejčastější kombinací metody a substrátu byl předvídatelně gleaning z kůry (27 %, 751 akcí), gleaning z listu (21 %, 594 akcí) a probe z kůry (18 %, 496 akcí). Všechny hodnoty využití metod a substrátů vyjádřeny procentuálně ze všech zaznamenaných potravních událostí (n = 2790) jsou k nalezení na obr. 4, panely A a B.</w:t>
      </w:r>
    </w:p>
    <w:p w14:paraId="69A3CAF9" w14:textId="327ECF5C" w:rsidR="000E50D3" w:rsidRPr="000E50D3" w:rsidRDefault="005C39A9" w:rsidP="005C39A9">
      <w:pPr>
        <w:pStyle w:val="Nadpis3"/>
      </w:pPr>
      <w:bookmarkStart w:id="30" w:name="_s3uzr64ztwnl"/>
      <w:bookmarkStart w:id="31" w:name="_Toc195891151"/>
      <w:bookmarkEnd w:id="30"/>
      <w:r>
        <w:t xml:space="preserve">2.2.2.2 </w:t>
      </w:r>
      <w:r w:rsidR="000E50D3" w:rsidRPr="000E50D3">
        <w:t>Míra olistění a pozice na vegetaci</w:t>
      </w:r>
      <w:bookmarkEnd w:id="31"/>
    </w:p>
    <w:p w14:paraId="4BAE925D" w14:textId="77777777" w:rsidR="000E50D3" w:rsidRPr="000E50D3" w:rsidRDefault="000E50D3" w:rsidP="005C39A9">
      <w:pPr>
        <w:pStyle w:val="Text"/>
      </w:pPr>
      <w:r w:rsidRPr="000E50D3">
        <w:t>Ne všechny potravní akce se konaly na stromech a keřích, jak je patrné z přítomnosti substrátů vzduch nebo půda. Nicméně detaily týkající se sběru potravy na vegetaci mohou být zajímavé pro posouzení příslušnosti do gild a dalších informací o studovaném společenstvu či designu metodologie.</w:t>
      </w:r>
    </w:p>
    <w:p w14:paraId="0331E6CF" w14:textId="2A6C1DFA" w:rsidR="000E50D3" w:rsidRPr="000E50D3" w:rsidRDefault="005C39A9" w:rsidP="005C39A9">
      <w:pPr>
        <w:pStyle w:val="Text"/>
      </w:pPr>
      <w:r>
        <w:tab/>
      </w:r>
      <w:r w:rsidR="000E50D3" w:rsidRPr="000E50D3">
        <w:t>Z dat o sběru potravy vyplývá, že v hustém olistění docházelo k nejmenším počtům pozorování, pravděpodobně kvůli špatné viditelnosti a temporálním změnám v hustotě olistění. Opravdu husté olistění bylo přítomné na většině plochy až v červnu. Pouhých 16 % pozorování pocházelo z hustě olistěných stanovišť, 30 % ze středního olistění, a 54 % z nízkého. Tato data zobrazuje obr.4, panel C.</w:t>
      </w:r>
    </w:p>
    <w:p w14:paraId="2C7051B1" w14:textId="0D1A77A3" w:rsidR="000E50D3" w:rsidRPr="000E50D3" w:rsidRDefault="005C39A9" w:rsidP="005C39A9">
      <w:pPr>
        <w:pStyle w:val="Text"/>
      </w:pPr>
      <w:r>
        <w:tab/>
      </w:r>
      <w:r w:rsidR="000E50D3" w:rsidRPr="000E50D3">
        <w:t>Ve vzorku 2790 potravních akcí se jich dohromady 2367 odehrálo na vegetaci (převážně na stromech). Z těchto bylo 45 % na okraji větví, 25 % na distálních částí větví, 19 % na proximální části větví a 10 % sběru potravy proběhlo přímo na kmeni stromu. Grafické zobrazení je k nalezení na obr. 4, panel</w:t>
      </w:r>
      <w:r>
        <w:t> </w:t>
      </w:r>
      <w:r w:rsidR="000E50D3" w:rsidRPr="000E50D3">
        <w:t>D.</w:t>
      </w:r>
    </w:p>
    <w:p w14:paraId="6BFAB982" w14:textId="77777777" w:rsidR="000E50D3" w:rsidRPr="000E50D3" w:rsidRDefault="000E50D3" w:rsidP="000E50D3">
      <w:pPr>
        <w:tabs>
          <w:tab w:val="left" w:pos="1530"/>
        </w:tabs>
      </w:pPr>
    </w:p>
    <w:p w14:paraId="0CABA8A4" w14:textId="77777777" w:rsidR="000E50D3" w:rsidRPr="000E50D3" w:rsidRDefault="000E50D3" w:rsidP="000E50D3">
      <w:pPr>
        <w:tabs>
          <w:tab w:val="left" w:pos="1530"/>
        </w:tabs>
      </w:pPr>
    </w:p>
    <w:p w14:paraId="30714B29" w14:textId="77777777" w:rsidR="000E50D3" w:rsidRPr="000E50D3" w:rsidRDefault="000E50D3" w:rsidP="000E50D3">
      <w:pPr>
        <w:tabs>
          <w:tab w:val="left" w:pos="1530"/>
        </w:tabs>
      </w:pPr>
    </w:p>
    <w:p w14:paraId="055D247D" w14:textId="77777777" w:rsidR="000E50D3" w:rsidRPr="000E50D3" w:rsidRDefault="000E50D3" w:rsidP="000E50D3">
      <w:pPr>
        <w:tabs>
          <w:tab w:val="left" w:pos="1530"/>
        </w:tabs>
      </w:pPr>
    </w:p>
    <w:p w14:paraId="614D728D" w14:textId="77777777" w:rsidR="000E50D3" w:rsidRPr="000E50D3" w:rsidRDefault="000E50D3" w:rsidP="000E50D3">
      <w:pPr>
        <w:tabs>
          <w:tab w:val="left" w:pos="1530"/>
        </w:tabs>
      </w:pPr>
    </w:p>
    <w:p w14:paraId="73306C54" w14:textId="59BBD818" w:rsidR="000E50D3" w:rsidRPr="000E50D3" w:rsidRDefault="005C39A9" w:rsidP="000E50D3">
      <w:pPr>
        <w:tabs>
          <w:tab w:val="left" w:pos="1530"/>
        </w:tabs>
      </w:pPr>
      <w:r w:rsidRPr="000E50D3">
        <w:rPr>
          <w:lang w:val="en-US"/>
        </w:rPr>
        <w:lastRenderedPageBreak/>
        <w:drawing>
          <wp:anchor distT="114300" distB="114300" distL="114300" distR="114300" simplePos="0" relativeHeight="251662336" behindDoc="0" locked="0" layoutInCell="1" allowOverlap="1" wp14:anchorId="2DFED713" wp14:editId="2FC86758">
            <wp:simplePos x="0" y="0"/>
            <wp:positionH relativeFrom="margin">
              <wp:align>center</wp:align>
            </wp:positionH>
            <wp:positionV relativeFrom="paragraph">
              <wp:posOffset>0</wp:posOffset>
            </wp:positionV>
            <wp:extent cx="6552565" cy="5838825"/>
            <wp:effectExtent l="0" t="0" r="635" b="9525"/>
            <wp:wrapTopAndBottom/>
            <wp:docPr id="14086124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12414" name="Picture 15"/>
                    <pic:cNvPicPr>
                      <a:picLocks noChangeAspect="1" noChangeArrowheads="1"/>
                    </pic:cNvPicPr>
                  </pic:nvPicPr>
                  <pic:blipFill>
                    <a:blip r:embed="rId17">
                      <a:extLst>
                        <a:ext uri="{96DAC541-7B7A-43D3-8B79-37D633B846F1}">
                          <asvg:svgBlip xmlns:asvg="http://schemas.microsoft.com/office/drawing/2016/SVG/main" r:embed="rId18"/>
                        </a:ext>
                      </a:extLst>
                    </a:blip>
                    <a:stretch>
                      <a:fillRect/>
                    </a:stretch>
                  </pic:blipFill>
                  <pic:spPr bwMode="auto">
                    <a:xfrm>
                      <a:off x="0" y="0"/>
                      <a:ext cx="6552565" cy="5838825"/>
                    </a:xfrm>
                    <a:prstGeom prst="rect">
                      <a:avLst/>
                    </a:prstGeom>
                  </pic:spPr>
                </pic:pic>
              </a:graphicData>
            </a:graphic>
            <wp14:sizeRelH relativeFrom="page">
              <wp14:pctWidth>0</wp14:pctWidth>
            </wp14:sizeRelH>
            <wp14:sizeRelV relativeFrom="page">
              <wp14:pctHeight>0</wp14:pctHeight>
            </wp14:sizeRelV>
          </wp:anchor>
        </w:drawing>
      </w:r>
    </w:p>
    <w:p w14:paraId="3130F874" w14:textId="2C8732FD" w:rsidR="000E50D3" w:rsidRPr="000E50D3" w:rsidRDefault="000E50D3" w:rsidP="000E50D3">
      <w:pPr>
        <w:tabs>
          <w:tab w:val="left" w:pos="1530"/>
        </w:tabs>
      </w:pPr>
      <w:r w:rsidRPr="000E50D3">
        <w:rPr>
          <w:b/>
          <w:bCs/>
        </w:rPr>
        <w:t>Obr. 4:</w:t>
      </w:r>
      <w:r w:rsidRPr="000E50D3">
        <w:t xml:space="preserve"> Frekvence využití metod a substrátů (panely A a B) a preference olistění a pozice na stromě (panely C a D) pro sběr potravy 17 druhy pěvců (n = 2790 potravních událostí). Graf hustoty olistění je zobrazen pro každý měsíc zvlášť.</w:t>
      </w:r>
    </w:p>
    <w:p w14:paraId="3EB84572" w14:textId="77777777" w:rsidR="000E50D3" w:rsidRPr="000E50D3" w:rsidRDefault="000E50D3" w:rsidP="000E50D3">
      <w:pPr>
        <w:tabs>
          <w:tab w:val="left" w:pos="1530"/>
        </w:tabs>
      </w:pPr>
    </w:p>
    <w:p w14:paraId="3E4CFA72" w14:textId="77777777" w:rsidR="000E50D3" w:rsidRPr="000E50D3" w:rsidRDefault="000E50D3" w:rsidP="000E50D3">
      <w:pPr>
        <w:tabs>
          <w:tab w:val="left" w:pos="1530"/>
        </w:tabs>
      </w:pPr>
    </w:p>
    <w:p w14:paraId="2A30C946" w14:textId="77777777" w:rsidR="000E50D3" w:rsidRPr="000E50D3" w:rsidRDefault="000E50D3" w:rsidP="000E50D3">
      <w:pPr>
        <w:tabs>
          <w:tab w:val="left" w:pos="1530"/>
        </w:tabs>
      </w:pPr>
    </w:p>
    <w:p w14:paraId="54B5DE9A" w14:textId="77777777" w:rsidR="005C39A9" w:rsidRDefault="005C39A9" w:rsidP="000E50D3">
      <w:pPr>
        <w:tabs>
          <w:tab w:val="left" w:pos="1530"/>
        </w:tabs>
      </w:pPr>
      <w:bookmarkStart w:id="32" w:name="_g2hhx3nddvid"/>
      <w:bookmarkEnd w:id="32"/>
    </w:p>
    <w:p w14:paraId="75944F90" w14:textId="0739DF96" w:rsidR="000E50D3" w:rsidRPr="000E50D3" w:rsidRDefault="005C39A9" w:rsidP="005C39A9">
      <w:pPr>
        <w:pStyle w:val="Nadpis2"/>
      </w:pPr>
      <w:bookmarkStart w:id="33" w:name="_Toc195891152"/>
      <w:r>
        <w:lastRenderedPageBreak/>
        <w:t xml:space="preserve">2.2.3 </w:t>
      </w:r>
      <w:r w:rsidR="000E50D3" w:rsidRPr="000E50D3">
        <w:t>Specializace na metodu a substrát</w:t>
      </w:r>
      <w:bookmarkEnd w:id="33"/>
    </w:p>
    <w:p w14:paraId="55BD403F" w14:textId="25337223" w:rsidR="000E50D3" w:rsidRPr="000E50D3" w:rsidRDefault="000E50D3" w:rsidP="000E50D3">
      <w:pPr>
        <w:tabs>
          <w:tab w:val="left" w:pos="1530"/>
        </w:tabs>
      </w:pPr>
      <w:r w:rsidRPr="000E50D3">
        <w:t>Pomocí výše zmíněného vzorce byl spočítán Levinsův index specializace na metodu i substrát pro sběr potravy 17 druhů pěvců. Tato hodnota byla dále standardizována aby ji šlo snadno porovnat mezi druhy. Následně byl proveden korelační test pro stanovení míry korelace mezi těmito proměnnými. Byla nalezena silná pozitivní korelace mezi specializací na metodu a substrát (Pearsonův korelační koeficient 0,58, p-hodnota 0,013). Graf zobrazující tyto vztahy je níže na obr. 5. Konkrétní hodnoty indexu specializace pro jednotlivé druhy zobrazuje tabulka 1.</w:t>
      </w:r>
    </w:p>
    <w:p w14:paraId="58569CB5" w14:textId="4F8884AD" w:rsidR="000E50D3" w:rsidRPr="000E50D3" w:rsidRDefault="00753160" w:rsidP="000E50D3">
      <w:pPr>
        <w:tabs>
          <w:tab w:val="left" w:pos="1530"/>
        </w:tabs>
      </w:pPr>
      <w:r w:rsidRPr="000E50D3">
        <w:drawing>
          <wp:anchor distT="0" distB="0" distL="114300" distR="114300" simplePos="0" relativeHeight="251666432" behindDoc="0" locked="0" layoutInCell="1" allowOverlap="1" wp14:anchorId="3BEC59DD" wp14:editId="4356AE66">
            <wp:simplePos x="0" y="0"/>
            <wp:positionH relativeFrom="margin">
              <wp:align>center</wp:align>
            </wp:positionH>
            <wp:positionV relativeFrom="paragraph">
              <wp:posOffset>198120</wp:posOffset>
            </wp:positionV>
            <wp:extent cx="5304790" cy="5304790"/>
            <wp:effectExtent l="0" t="0" r="0" b="0"/>
            <wp:wrapTopAndBottom/>
            <wp:docPr id="199464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456" name="Picture 9"/>
                    <pic:cNvPicPr>
                      <a:picLocks noChangeAspect="1" noChangeArrowheads="1"/>
                    </pic:cNvPicPr>
                  </pic:nvPicPr>
                  <pic:blipFill>
                    <a:blip r:embed="rId19">
                      <a:extLst>
                        <a:ext uri="{96DAC541-7B7A-43D3-8B79-37D633B846F1}">
                          <asvg:svgBlip xmlns:asvg="http://schemas.microsoft.com/office/drawing/2016/SVG/main" r:embed="rId20"/>
                        </a:ext>
                      </a:extLst>
                    </a:blip>
                    <a:stretch>
                      <a:fillRect/>
                    </a:stretch>
                  </pic:blipFill>
                  <pic:spPr bwMode="auto">
                    <a:xfrm>
                      <a:off x="0" y="0"/>
                      <a:ext cx="5304790" cy="5304790"/>
                    </a:xfrm>
                    <a:prstGeom prst="rect">
                      <a:avLst/>
                    </a:prstGeom>
                  </pic:spPr>
                </pic:pic>
              </a:graphicData>
            </a:graphic>
          </wp:anchor>
        </w:drawing>
      </w:r>
    </w:p>
    <w:p w14:paraId="0DC6B435" w14:textId="539E60F7" w:rsidR="000E50D3" w:rsidRPr="000E50D3" w:rsidRDefault="000E50D3" w:rsidP="000E50D3">
      <w:pPr>
        <w:tabs>
          <w:tab w:val="left" w:pos="1530"/>
        </w:tabs>
      </w:pPr>
      <w:r w:rsidRPr="000E50D3">
        <w:rPr>
          <w:b/>
          <w:bCs/>
        </w:rPr>
        <w:t>Obr. 5:</w:t>
      </w:r>
      <w:r w:rsidRPr="000E50D3">
        <w:t xml:space="preserve"> Graf specializace na metodu a substrát. Osy x a y byly omezeny na škálu 0,4–1 pro lepší čitelnost</w:t>
      </w:r>
      <w:r w:rsidR="00753160">
        <w:t>, neboť žádný druh nižších hodnot nedosahuje</w:t>
      </w:r>
      <w:r w:rsidRPr="000E50D3">
        <w:t>. Pomocná červená šrafovaná přímka má sklon = 1 a dělí graf diagonálně. Černou barvou je vyznačena úsečka lineární regrese, která zobrazuje směr korelace mezi body.</w:t>
      </w:r>
    </w:p>
    <w:p w14:paraId="1AFC10AD" w14:textId="77777777" w:rsidR="000E50D3" w:rsidRPr="000E50D3" w:rsidRDefault="000E50D3" w:rsidP="000E50D3">
      <w:pPr>
        <w:tabs>
          <w:tab w:val="left" w:pos="1530"/>
        </w:tabs>
      </w:pPr>
    </w:p>
    <w:p w14:paraId="6BD64F1B" w14:textId="5D050B9A" w:rsidR="000E50D3" w:rsidRPr="000E50D3" w:rsidRDefault="000E50D3" w:rsidP="000E50D3">
      <w:pPr>
        <w:tabs>
          <w:tab w:val="left" w:pos="1530"/>
        </w:tabs>
      </w:pPr>
      <w:r w:rsidRPr="000E50D3">
        <w:rPr>
          <w:b/>
          <w:bCs/>
        </w:rPr>
        <w:lastRenderedPageBreak/>
        <w:t>Tabulka 1:</w:t>
      </w:r>
      <w:r w:rsidRPr="000E50D3">
        <w:t xml:space="preserve"> Hodnoty standardizovaného Levinsova indexu specializace pro 17 druhů pěvců. Index nabývá hodnot mezi 0 (generalisté) a 1 (specialisté).</w:t>
      </w:r>
    </w:p>
    <w:p w14:paraId="17A5B4C0" w14:textId="77777777" w:rsidR="000E50D3" w:rsidRPr="000E50D3" w:rsidRDefault="000E50D3" w:rsidP="000E50D3">
      <w:pPr>
        <w:tabs>
          <w:tab w:val="left" w:pos="1530"/>
        </w:tabs>
      </w:pPr>
    </w:p>
    <w:tbl>
      <w:tblPr>
        <w:tblW w:w="10221" w:type="dxa"/>
        <w:tblBorders>
          <w:top w:val="single" w:sz="12" w:space="0" w:color="A8A8A8"/>
          <w:bottom w:val="single" w:sz="12" w:space="0" w:color="A8A8A8"/>
          <w:insideH w:val="single" w:sz="12" w:space="0" w:color="A8A8A8"/>
          <w:insideV w:val="nil"/>
        </w:tblBorders>
        <w:tblLayout w:type="fixed"/>
        <w:tblLook w:val="0600" w:firstRow="0" w:lastRow="0" w:firstColumn="0" w:lastColumn="0" w:noHBand="1" w:noVBand="1"/>
      </w:tblPr>
      <w:tblGrid>
        <w:gridCol w:w="3711"/>
        <w:gridCol w:w="3223"/>
        <w:gridCol w:w="3287"/>
      </w:tblGrid>
      <w:tr w:rsidR="00753160" w:rsidRPr="000E50D3" w14:paraId="42E4D400" w14:textId="77777777" w:rsidTr="00753160">
        <w:trPr>
          <w:trHeight w:val="322"/>
        </w:trPr>
        <w:tc>
          <w:tcPr>
            <w:tcW w:w="3711" w:type="dxa"/>
            <w:tcBorders>
              <w:top w:val="nil"/>
              <w:left w:val="nil"/>
              <w:bottom w:val="nil"/>
              <w:right w:val="nil"/>
            </w:tcBorders>
            <w:tcMar>
              <w:top w:w="80" w:type="dxa"/>
              <w:left w:w="80" w:type="dxa"/>
              <w:bottom w:w="100" w:type="dxa"/>
              <w:right w:w="80" w:type="dxa"/>
            </w:tcMar>
            <w:vAlign w:val="bottom"/>
            <w:hideMark/>
          </w:tcPr>
          <w:p w14:paraId="4B13D9A1" w14:textId="77777777" w:rsidR="000E50D3" w:rsidRPr="000E50D3" w:rsidRDefault="000E50D3" w:rsidP="00753160">
            <w:pPr>
              <w:tabs>
                <w:tab w:val="left" w:pos="1530"/>
              </w:tabs>
              <w:spacing w:after="0"/>
              <w:jc w:val="center"/>
            </w:pPr>
            <w:r w:rsidRPr="000E50D3">
              <w:t>Druh latinsky</w:t>
            </w:r>
          </w:p>
        </w:tc>
        <w:tc>
          <w:tcPr>
            <w:tcW w:w="3223" w:type="dxa"/>
            <w:tcBorders>
              <w:top w:val="nil"/>
              <w:left w:val="nil"/>
              <w:bottom w:val="nil"/>
              <w:right w:val="nil"/>
            </w:tcBorders>
            <w:tcMar>
              <w:top w:w="80" w:type="dxa"/>
              <w:left w:w="80" w:type="dxa"/>
              <w:bottom w:w="100" w:type="dxa"/>
              <w:right w:w="80" w:type="dxa"/>
            </w:tcMar>
            <w:vAlign w:val="bottom"/>
            <w:hideMark/>
          </w:tcPr>
          <w:p w14:paraId="5390D1F3" w14:textId="77777777" w:rsidR="000E50D3" w:rsidRPr="000E50D3" w:rsidRDefault="000E50D3" w:rsidP="00753160">
            <w:pPr>
              <w:tabs>
                <w:tab w:val="left" w:pos="1530"/>
              </w:tabs>
              <w:spacing w:after="0"/>
              <w:jc w:val="center"/>
            </w:pPr>
            <w:r w:rsidRPr="000E50D3">
              <w:t>Specializace na substrát</w:t>
            </w:r>
          </w:p>
        </w:tc>
        <w:tc>
          <w:tcPr>
            <w:tcW w:w="3287" w:type="dxa"/>
            <w:tcBorders>
              <w:top w:val="nil"/>
              <w:left w:val="nil"/>
              <w:bottom w:val="nil"/>
              <w:right w:val="nil"/>
            </w:tcBorders>
            <w:tcMar>
              <w:top w:w="80" w:type="dxa"/>
              <w:left w:w="80" w:type="dxa"/>
              <w:bottom w:w="100" w:type="dxa"/>
              <w:right w:w="80" w:type="dxa"/>
            </w:tcMar>
            <w:vAlign w:val="bottom"/>
            <w:hideMark/>
          </w:tcPr>
          <w:p w14:paraId="75D336A8" w14:textId="77777777" w:rsidR="000E50D3" w:rsidRPr="000E50D3" w:rsidRDefault="000E50D3" w:rsidP="00753160">
            <w:pPr>
              <w:tabs>
                <w:tab w:val="left" w:pos="1530"/>
              </w:tabs>
              <w:spacing w:after="0"/>
              <w:jc w:val="center"/>
            </w:pPr>
            <w:r w:rsidRPr="000E50D3">
              <w:t>Specializace na metodu</w:t>
            </w:r>
          </w:p>
        </w:tc>
      </w:tr>
      <w:tr w:rsidR="00753160" w:rsidRPr="000E50D3" w14:paraId="77E5CCED" w14:textId="77777777" w:rsidTr="00753160">
        <w:trPr>
          <w:trHeight w:val="371"/>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5FA5DF56" w14:textId="77777777" w:rsidR="000E50D3" w:rsidRPr="000E50D3" w:rsidRDefault="000E50D3" w:rsidP="00753160">
            <w:pPr>
              <w:tabs>
                <w:tab w:val="left" w:pos="1530"/>
              </w:tabs>
              <w:spacing w:after="0"/>
              <w:jc w:val="center"/>
              <w:rPr>
                <w:i/>
              </w:rPr>
            </w:pPr>
            <w:r w:rsidRPr="000E50D3">
              <w:rPr>
                <w:i/>
              </w:rPr>
              <w:t>Aegithalos caudatus</w:t>
            </w:r>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7975D030" w14:textId="77777777" w:rsidR="000E50D3" w:rsidRPr="000E50D3" w:rsidRDefault="000E50D3" w:rsidP="00753160">
            <w:pPr>
              <w:tabs>
                <w:tab w:val="left" w:pos="1530"/>
              </w:tabs>
              <w:spacing w:after="0"/>
              <w:jc w:val="center"/>
            </w:pPr>
            <w:r w:rsidRPr="000E50D3">
              <w:t>0.78</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37C0BB7F" w14:textId="77777777" w:rsidR="000E50D3" w:rsidRPr="000E50D3" w:rsidRDefault="000E50D3" w:rsidP="00753160">
            <w:pPr>
              <w:tabs>
                <w:tab w:val="left" w:pos="1530"/>
              </w:tabs>
              <w:spacing w:after="0"/>
              <w:jc w:val="center"/>
            </w:pPr>
            <w:r w:rsidRPr="000E50D3">
              <w:t>0.89</w:t>
            </w:r>
          </w:p>
        </w:tc>
      </w:tr>
      <w:tr w:rsidR="00753160" w:rsidRPr="000E50D3" w14:paraId="205B12E0" w14:textId="77777777" w:rsidTr="00753160">
        <w:trPr>
          <w:trHeight w:val="362"/>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45F39F7A" w14:textId="77777777" w:rsidR="000E50D3" w:rsidRPr="000E50D3" w:rsidRDefault="000E50D3" w:rsidP="00753160">
            <w:pPr>
              <w:tabs>
                <w:tab w:val="left" w:pos="1530"/>
              </w:tabs>
              <w:spacing w:after="0"/>
              <w:jc w:val="center"/>
              <w:rPr>
                <w:i/>
              </w:rPr>
            </w:pPr>
            <w:r w:rsidRPr="000E50D3">
              <w:rPr>
                <w:i/>
              </w:rPr>
              <w:t>Certhia familiaris</w:t>
            </w:r>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2E39DD12" w14:textId="77777777" w:rsidR="000E50D3" w:rsidRPr="000E50D3" w:rsidRDefault="000E50D3" w:rsidP="00753160">
            <w:pPr>
              <w:tabs>
                <w:tab w:val="left" w:pos="1530"/>
              </w:tabs>
              <w:spacing w:after="0"/>
              <w:jc w:val="center"/>
            </w:pPr>
            <w:r w:rsidRPr="000E50D3">
              <w:t>1.00</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7CE2B588" w14:textId="77777777" w:rsidR="000E50D3" w:rsidRPr="000E50D3" w:rsidRDefault="000E50D3" w:rsidP="00753160">
            <w:pPr>
              <w:tabs>
                <w:tab w:val="left" w:pos="1530"/>
              </w:tabs>
              <w:spacing w:after="0"/>
              <w:jc w:val="center"/>
            </w:pPr>
            <w:r w:rsidRPr="000E50D3">
              <w:t>0.99</w:t>
            </w:r>
          </w:p>
        </w:tc>
      </w:tr>
      <w:tr w:rsidR="00753160" w:rsidRPr="000E50D3" w14:paraId="0A83F8D9" w14:textId="77777777" w:rsidTr="00753160">
        <w:trPr>
          <w:trHeight w:val="362"/>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60EFE793" w14:textId="77777777" w:rsidR="000E50D3" w:rsidRPr="000E50D3" w:rsidRDefault="000E50D3" w:rsidP="00753160">
            <w:pPr>
              <w:tabs>
                <w:tab w:val="left" w:pos="1530"/>
              </w:tabs>
              <w:spacing w:after="0"/>
              <w:jc w:val="center"/>
              <w:rPr>
                <w:i/>
              </w:rPr>
            </w:pPr>
            <w:r w:rsidRPr="000E50D3">
              <w:rPr>
                <w:i/>
              </w:rPr>
              <w:t>Coccothraustes coccothraustes</w:t>
            </w:r>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6E93E830" w14:textId="77777777" w:rsidR="000E50D3" w:rsidRPr="000E50D3" w:rsidRDefault="000E50D3" w:rsidP="00753160">
            <w:pPr>
              <w:tabs>
                <w:tab w:val="left" w:pos="1530"/>
              </w:tabs>
              <w:spacing w:after="0"/>
              <w:jc w:val="center"/>
            </w:pPr>
            <w:r w:rsidRPr="000E50D3">
              <w:t>0.84</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3B3F67F5" w14:textId="77777777" w:rsidR="000E50D3" w:rsidRPr="000E50D3" w:rsidRDefault="000E50D3" w:rsidP="00753160">
            <w:pPr>
              <w:tabs>
                <w:tab w:val="left" w:pos="1530"/>
              </w:tabs>
              <w:spacing w:after="0"/>
              <w:jc w:val="center"/>
            </w:pPr>
            <w:r w:rsidRPr="000E50D3">
              <w:t>0.99</w:t>
            </w:r>
          </w:p>
        </w:tc>
      </w:tr>
      <w:tr w:rsidR="00753160" w:rsidRPr="000E50D3" w14:paraId="6E472B47" w14:textId="77777777" w:rsidTr="00753160">
        <w:trPr>
          <w:trHeight w:val="362"/>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03EE6451" w14:textId="77777777" w:rsidR="000E50D3" w:rsidRPr="000E50D3" w:rsidRDefault="000E50D3" w:rsidP="00753160">
            <w:pPr>
              <w:tabs>
                <w:tab w:val="left" w:pos="1530"/>
              </w:tabs>
              <w:spacing w:after="0"/>
              <w:jc w:val="center"/>
              <w:rPr>
                <w:i/>
              </w:rPr>
            </w:pPr>
            <w:r w:rsidRPr="000E50D3">
              <w:rPr>
                <w:i/>
              </w:rPr>
              <w:t>Cyanistes caeruleus</w:t>
            </w:r>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6B8B35D7" w14:textId="77777777" w:rsidR="000E50D3" w:rsidRPr="000E50D3" w:rsidRDefault="000E50D3" w:rsidP="00753160">
            <w:pPr>
              <w:tabs>
                <w:tab w:val="left" w:pos="1530"/>
              </w:tabs>
              <w:spacing w:after="0"/>
              <w:jc w:val="center"/>
            </w:pPr>
            <w:r w:rsidRPr="000E50D3">
              <w:t>0.74</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569D5EB5" w14:textId="77777777" w:rsidR="000E50D3" w:rsidRPr="000E50D3" w:rsidRDefault="000E50D3" w:rsidP="00753160">
            <w:pPr>
              <w:tabs>
                <w:tab w:val="left" w:pos="1530"/>
              </w:tabs>
              <w:spacing w:after="0"/>
              <w:jc w:val="center"/>
            </w:pPr>
            <w:r w:rsidRPr="000E50D3">
              <w:t>0.84</w:t>
            </w:r>
          </w:p>
        </w:tc>
      </w:tr>
      <w:tr w:rsidR="00753160" w:rsidRPr="000E50D3" w14:paraId="2BAB5323" w14:textId="77777777" w:rsidTr="00753160">
        <w:trPr>
          <w:trHeight w:val="362"/>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3B5447B7" w14:textId="77777777" w:rsidR="000E50D3" w:rsidRPr="000E50D3" w:rsidRDefault="000E50D3" w:rsidP="00753160">
            <w:pPr>
              <w:tabs>
                <w:tab w:val="left" w:pos="1530"/>
              </w:tabs>
              <w:spacing w:after="0"/>
              <w:jc w:val="center"/>
              <w:rPr>
                <w:i/>
              </w:rPr>
            </w:pPr>
            <w:r w:rsidRPr="000E50D3">
              <w:rPr>
                <w:i/>
              </w:rPr>
              <w:t>Erithacus rubecula</w:t>
            </w:r>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2B501A50" w14:textId="77777777" w:rsidR="000E50D3" w:rsidRPr="000E50D3" w:rsidRDefault="000E50D3" w:rsidP="00753160">
            <w:pPr>
              <w:tabs>
                <w:tab w:val="left" w:pos="1530"/>
              </w:tabs>
              <w:spacing w:after="0"/>
              <w:jc w:val="center"/>
            </w:pPr>
            <w:r w:rsidRPr="000E50D3">
              <w:t>0.49</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3B0E38F1" w14:textId="77777777" w:rsidR="000E50D3" w:rsidRPr="000E50D3" w:rsidRDefault="000E50D3" w:rsidP="00753160">
            <w:pPr>
              <w:tabs>
                <w:tab w:val="left" w:pos="1530"/>
              </w:tabs>
              <w:spacing w:after="0"/>
              <w:jc w:val="center"/>
            </w:pPr>
            <w:r w:rsidRPr="000E50D3">
              <w:t>0.69</w:t>
            </w:r>
          </w:p>
        </w:tc>
      </w:tr>
      <w:tr w:rsidR="00753160" w:rsidRPr="000E50D3" w14:paraId="7E0B6BC9" w14:textId="77777777" w:rsidTr="00753160">
        <w:trPr>
          <w:trHeight w:val="362"/>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66A13A88" w14:textId="77777777" w:rsidR="000E50D3" w:rsidRPr="000E50D3" w:rsidRDefault="000E50D3" w:rsidP="00753160">
            <w:pPr>
              <w:tabs>
                <w:tab w:val="left" w:pos="1530"/>
              </w:tabs>
              <w:spacing w:after="0"/>
              <w:jc w:val="center"/>
              <w:rPr>
                <w:i/>
              </w:rPr>
            </w:pPr>
            <w:r w:rsidRPr="000E50D3">
              <w:rPr>
                <w:i/>
              </w:rPr>
              <w:t>Ficedula albicollis</w:t>
            </w:r>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524F64EC" w14:textId="77777777" w:rsidR="000E50D3" w:rsidRPr="000E50D3" w:rsidRDefault="000E50D3" w:rsidP="00753160">
            <w:pPr>
              <w:tabs>
                <w:tab w:val="left" w:pos="1530"/>
              </w:tabs>
              <w:spacing w:after="0"/>
              <w:jc w:val="center"/>
            </w:pPr>
            <w:r w:rsidRPr="000E50D3">
              <w:t>0.67</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4ADF92B1" w14:textId="77777777" w:rsidR="000E50D3" w:rsidRPr="000E50D3" w:rsidRDefault="000E50D3" w:rsidP="00753160">
            <w:pPr>
              <w:tabs>
                <w:tab w:val="left" w:pos="1530"/>
              </w:tabs>
              <w:spacing w:after="0"/>
              <w:jc w:val="center"/>
            </w:pPr>
            <w:r w:rsidRPr="000E50D3">
              <w:t>0.58</w:t>
            </w:r>
          </w:p>
        </w:tc>
      </w:tr>
      <w:tr w:rsidR="00753160" w:rsidRPr="000E50D3" w14:paraId="67ACF434" w14:textId="77777777" w:rsidTr="00753160">
        <w:trPr>
          <w:trHeight w:val="362"/>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1732F5E8" w14:textId="77777777" w:rsidR="000E50D3" w:rsidRPr="000E50D3" w:rsidRDefault="000E50D3" w:rsidP="00753160">
            <w:pPr>
              <w:tabs>
                <w:tab w:val="left" w:pos="1530"/>
              </w:tabs>
              <w:spacing w:after="0"/>
              <w:jc w:val="center"/>
              <w:rPr>
                <w:i/>
              </w:rPr>
            </w:pPr>
            <w:r w:rsidRPr="000E50D3">
              <w:rPr>
                <w:i/>
              </w:rPr>
              <w:t>Fringilla coelebs</w:t>
            </w:r>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191090BD" w14:textId="77777777" w:rsidR="000E50D3" w:rsidRPr="000E50D3" w:rsidRDefault="000E50D3" w:rsidP="00753160">
            <w:pPr>
              <w:tabs>
                <w:tab w:val="left" w:pos="1530"/>
              </w:tabs>
              <w:spacing w:after="0"/>
              <w:jc w:val="center"/>
            </w:pPr>
            <w:r w:rsidRPr="000E50D3">
              <w:t>0.69</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2B8D52C4" w14:textId="77777777" w:rsidR="000E50D3" w:rsidRPr="000E50D3" w:rsidRDefault="000E50D3" w:rsidP="00753160">
            <w:pPr>
              <w:tabs>
                <w:tab w:val="left" w:pos="1530"/>
              </w:tabs>
              <w:spacing w:after="0"/>
              <w:jc w:val="center"/>
            </w:pPr>
            <w:r w:rsidRPr="000E50D3">
              <w:t>0.88</w:t>
            </w:r>
          </w:p>
        </w:tc>
      </w:tr>
      <w:tr w:rsidR="00753160" w:rsidRPr="000E50D3" w14:paraId="2F49847D" w14:textId="77777777" w:rsidTr="00753160">
        <w:trPr>
          <w:trHeight w:val="362"/>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71216846" w14:textId="77777777" w:rsidR="000E50D3" w:rsidRPr="000E50D3" w:rsidRDefault="000E50D3" w:rsidP="00753160">
            <w:pPr>
              <w:tabs>
                <w:tab w:val="left" w:pos="1530"/>
              </w:tabs>
              <w:spacing w:after="0"/>
              <w:jc w:val="center"/>
              <w:rPr>
                <w:i/>
              </w:rPr>
            </w:pPr>
            <w:r w:rsidRPr="000E50D3">
              <w:rPr>
                <w:i/>
              </w:rPr>
              <w:t>Muscicapa striata</w:t>
            </w:r>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29AA2929" w14:textId="77777777" w:rsidR="000E50D3" w:rsidRPr="000E50D3" w:rsidRDefault="000E50D3" w:rsidP="00753160">
            <w:pPr>
              <w:tabs>
                <w:tab w:val="left" w:pos="1530"/>
              </w:tabs>
              <w:spacing w:after="0"/>
              <w:jc w:val="center"/>
            </w:pPr>
            <w:r w:rsidRPr="000E50D3">
              <w:t>0.91</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7FF9DABD" w14:textId="77777777" w:rsidR="000E50D3" w:rsidRPr="000E50D3" w:rsidRDefault="000E50D3" w:rsidP="00753160">
            <w:pPr>
              <w:tabs>
                <w:tab w:val="left" w:pos="1530"/>
              </w:tabs>
              <w:spacing w:after="0"/>
              <w:jc w:val="center"/>
            </w:pPr>
            <w:r w:rsidRPr="000E50D3">
              <w:t>0.95</w:t>
            </w:r>
          </w:p>
        </w:tc>
      </w:tr>
      <w:tr w:rsidR="00753160" w:rsidRPr="000E50D3" w14:paraId="77631DAE" w14:textId="77777777" w:rsidTr="00753160">
        <w:trPr>
          <w:trHeight w:val="362"/>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326C84C1" w14:textId="77777777" w:rsidR="000E50D3" w:rsidRPr="000E50D3" w:rsidRDefault="000E50D3" w:rsidP="00753160">
            <w:pPr>
              <w:tabs>
                <w:tab w:val="left" w:pos="1530"/>
              </w:tabs>
              <w:spacing w:after="0"/>
              <w:jc w:val="center"/>
              <w:rPr>
                <w:i/>
              </w:rPr>
            </w:pPr>
            <w:r w:rsidRPr="000E50D3">
              <w:rPr>
                <w:i/>
              </w:rPr>
              <w:t>Parus major</w:t>
            </w:r>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082DB5AF" w14:textId="77777777" w:rsidR="000E50D3" w:rsidRPr="000E50D3" w:rsidRDefault="000E50D3" w:rsidP="00753160">
            <w:pPr>
              <w:tabs>
                <w:tab w:val="left" w:pos="1530"/>
              </w:tabs>
              <w:spacing w:after="0"/>
              <w:jc w:val="center"/>
            </w:pPr>
            <w:r w:rsidRPr="000E50D3">
              <w:t>0.64</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5C9FBEAF" w14:textId="77777777" w:rsidR="000E50D3" w:rsidRPr="000E50D3" w:rsidRDefault="000E50D3" w:rsidP="00753160">
            <w:pPr>
              <w:tabs>
                <w:tab w:val="left" w:pos="1530"/>
              </w:tabs>
              <w:spacing w:after="0"/>
              <w:jc w:val="center"/>
            </w:pPr>
            <w:r w:rsidRPr="000E50D3">
              <w:t>0.94</w:t>
            </w:r>
          </w:p>
        </w:tc>
      </w:tr>
      <w:tr w:rsidR="00753160" w:rsidRPr="000E50D3" w14:paraId="31CC1229" w14:textId="77777777" w:rsidTr="00753160">
        <w:trPr>
          <w:trHeight w:val="362"/>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3076A1CF" w14:textId="77777777" w:rsidR="000E50D3" w:rsidRPr="000E50D3" w:rsidRDefault="000E50D3" w:rsidP="00753160">
            <w:pPr>
              <w:tabs>
                <w:tab w:val="left" w:pos="1530"/>
              </w:tabs>
              <w:spacing w:after="0"/>
              <w:jc w:val="center"/>
              <w:rPr>
                <w:i/>
              </w:rPr>
            </w:pPr>
            <w:r w:rsidRPr="000E50D3">
              <w:rPr>
                <w:i/>
              </w:rPr>
              <w:t>Phylloscopus collybita</w:t>
            </w:r>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522A56F1" w14:textId="77777777" w:rsidR="000E50D3" w:rsidRPr="000E50D3" w:rsidRDefault="000E50D3" w:rsidP="00753160">
            <w:pPr>
              <w:tabs>
                <w:tab w:val="left" w:pos="1530"/>
              </w:tabs>
              <w:spacing w:after="0"/>
              <w:jc w:val="center"/>
            </w:pPr>
            <w:r w:rsidRPr="000E50D3">
              <w:t>0.73</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3D564619" w14:textId="77777777" w:rsidR="000E50D3" w:rsidRPr="000E50D3" w:rsidRDefault="000E50D3" w:rsidP="00753160">
            <w:pPr>
              <w:tabs>
                <w:tab w:val="left" w:pos="1530"/>
              </w:tabs>
              <w:spacing w:after="0"/>
              <w:jc w:val="center"/>
            </w:pPr>
            <w:r w:rsidRPr="000E50D3">
              <w:t>0.90</w:t>
            </w:r>
          </w:p>
        </w:tc>
      </w:tr>
      <w:tr w:rsidR="00753160" w:rsidRPr="000E50D3" w14:paraId="346FFAAA" w14:textId="77777777" w:rsidTr="00753160">
        <w:trPr>
          <w:trHeight w:val="362"/>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7CE18A01" w14:textId="77777777" w:rsidR="000E50D3" w:rsidRPr="000E50D3" w:rsidRDefault="000E50D3" w:rsidP="00753160">
            <w:pPr>
              <w:tabs>
                <w:tab w:val="left" w:pos="1530"/>
              </w:tabs>
              <w:spacing w:after="0"/>
              <w:jc w:val="center"/>
              <w:rPr>
                <w:i/>
              </w:rPr>
            </w:pPr>
            <w:r w:rsidRPr="000E50D3">
              <w:rPr>
                <w:i/>
              </w:rPr>
              <w:t>Phylloscopus sibilatrix</w:t>
            </w:r>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737843C4" w14:textId="77777777" w:rsidR="000E50D3" w:rsidRPr="000E50D3" w:rsidRDefault="000E50D3" w:rsidP="00753160">
            <w:pPr>
              <w:tabs>
                <w:tab w:val="left" w:pos="1530"/>
              </w:tabs>
              <w:spacing w:after="0"/>
              <w:jc w:val="center"/>
            </w:pPr>
            <w:r w:rsidRPr="000E50D3">
              <w:t>0.74</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67CCBCB3" w14:textId="77777777" w:rsidR="000E50D3" w:rsidRPr="000E50D3" w:rsidRDefault="000E50D3" w:rsidP="00753160">
            <w:pPr>
              <w:tabs>
                <w:tab w:val="left" w:pos="1530"/>
              </w:tabs>
              <w:spacing w:after="0"/>
              <w:jc w:val="center"/>
            </w:pPr>
            <w:r w:rsidRPr="000E50D3">
              <w:t>0.88</w:t>
            </w:r>
          </w:p>
        </w:tc>
      </w:tr>
      <w:tr w:rsidR="00753160" w:rsidRPr="000E50D3" w14:paraId="76B3FECB" w14:textId="77777777" w:rsidTr="00753160">
        <w:trPr>
          <w:trHeight w:val="362"/>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46F02B37" w14:textId="77777777" w:rsidR="000E50D3" w:rsidRPr="000E50D3" w:rsidRDefault="000E50D3" w:rsidP="00753160">
            <w:pPr>
              <w:tabs>
                <w:tab w:val="left" w:pos="1530"/>
              </w:tabs>
              <w:spacing w:after="0"/>
              <w:jc w:val="center"/>
              <w:rPr>
                <w:i/>
              </w:rPr>
            </w:pPr>
            <w:r w:rsidRPr="000E50D3">
              <w:rPr>
                <w:i/>
              </w:rPr>
              <w:t>Poecile palustris</w:t>
            </w:r>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06B6C68F" w14:textId="77777777" w:rsidR="000E50D3" w:rsidRPr="000E50D3" w:rsidRDefault="000E50D3" w:rsidP="00753160">
            <w:pPr>
              <w:tabs>
                <w:tab w:val="left" w:pos="1530"/>
              </w:tabs>
              <w:spacing w:after="0"/>
              <w:jc w:val="center"/>
            </w:pPr>
            <w:r w:rsidRPr="000E50D3">
              <w:t>0.75</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2CEC0CCE" w14:textId="77777777" w:rsidR="000E50D3" w:rsidRPr="000E50D3" w:rsidRDefault="000E50D3" w:rsidP="00753160">
            <w:pPr>
              <w:tabs>
                <w:tab w:val="left" w:pos="1530"/>
              </w:tabs>
              <w:spacing w:after="0"/>
              <w:jc w:val="center"/>
            </w:pPr>
            <w:r w:rsidRPr="000E50D3">
              <w:t>0.81</w:t>
            </w:r>
          </w:p>
        </w:tc>
      </w:tr>
      <w:tr w:rsidR="00753160" w:rsidRPr="000E50D3" w14:paraId="6EE4D6D7" w14:textId="77777777" w:rsidTr="00753160">
        <w:trPr>
          <w:trHeight w:val="362"/>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7242A848" w14:textId="77777777" w:rsidR="000E50D3" w:rsidRPr="000E50D3" w:rsidRDefault="000E50D3" w:rsidP="00753160">
            <w:pPr>
              <w:tabs>
                <w:tab w:val="left" w:pos="1530"/>
              </w:tabs>
              <w:spacing w:after="0"/>
              <w:jc w:val="center"/>
              <w:rPr>
                <w:i/>
              </w:rPr>
            </w:pPr>
            <w:r w:rsidRPr="000E50D3">
              <w:rPr>
                <w:i/>
              </w:rPr>
              <w:t>Sitta europaea</w:t>
            </w:r>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023EB9C9" w14:textId="77777777" w:rsidR="000E50D3" w:rsidRPr="000E50D3" w:rsidRDefault="000E50D3" w:rsidP="00753160">
            <w:pPr>
              <w:tabs>
                <w:tab w:val="left" w:pos="1530"/>
              </w:tabs>
              <w:spacing w:after="0"/>
              <w:jc w:val="center"/>
            </w:pPr>
            <w:r w:rsidRPr="000E50D3">
              <w:t>0.92</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3B6A0F97" w14:textId="77777777" w:rsidR="000E50D3" w:rsidRPr="000E50D3" w:rsidRDefault="000E50D3" w:rsidP="00753160">
            <w:pPr>
              <w:tabs>
                <w:tab w:val="left" w:pos="1530"/>
              </w:tabs>
              <w:spacing w:after="0"/>
              <w:jc w:val="center"/>
            </w:pPr>
            <w:r w:rsidRPr="000E50D3">
              <w:t>0.88</w:t>
            </w:r>
          </w:p>
        </w:tc>
      </w:tr>
      <w:tr w:rsidR="00753160" w:rsidRPr="000E50D3" w14:paraId="130091BA" w14:textId="77777777" w:rsidTr="00753160">
        <w:trPr>
          <w:trHeight w:val="362"/>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5C12F5C8" w14:textId="77777777" w:rsidR="000E50D3" w:rsidRPr="000E50D3" w:rsidRDefault="000E50D3" w:rsidP="00753160">
            <w:pPr>
              <w:tabs>
                <w:tab w:val="left" w:pos="1530"/>
              </w:tabs>
              <w:spacing w:after="0"/>
              <w:jc w:val="center"/>
              <w:rPr>
                <w:i/>
              </w:rPr>
            </w:pPr>
            <w:r w:rsidRPr="000E50D3">
              <w:rPr>
                <w:i/>
              </w:rPr>
              <w:t>Sylvia atricapilla</w:t>
            </w:r>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5E6BE746" w14:textId="77777777" w:rsidR="000E50D3" w:rsidRPr="000E50D3" w:rsidRDefault="000E50D3" w:rsidP="00753160">
            <w:pPr>
              <w:tabs>
                <w:tab w:val="left" w:pos="1530"/>
              </w:tabs>
              <w:spacing w:after="0"/>
              <w:jc w:val="center"/>
            </w:pPr>
            <w:r w:rsidRPr="000E50D3">
              <w:t>0.84</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6C945EAA" w14:textId="77777777" w:rsidR="000E50D3" w:rsidRPr="000E50D3" w:rsidRDefault="000E50D3" w:rsidP="00753160">
            <w:pPr>
              <w:tabs>
                <w:tab w:val="left" w:pos="1530"/>
              </w:tabs>
              <w:spacing w:after="0"/>
              <w:jc w:val="center"/>
            </w:pPr>
            <w:r w:rsidRPr="000E50D3">
              <w:t>0.96</w:t>
            </w:r>
          </w:p>
        </w:tc>
      </w:tr>
      <w:tr w:rsidR="00753160" w:rsidRPr="000E50D3" w14:paraId="05DF58A2" w14:textId="77777777" w:rsidTr="00753160">
        <w:trPr>
          <w:trHeight w:val="362"/>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17E34AB0" w14:textId="77777777" w:rsidR="000E50D3" w:rsidRPr="000E50D3" w:rsidRDefault="000E50D3" w:rsidP="00753160">
            <w:pPr>
              <w:tabs>
                <w:tab w:val="left" w:pos="1530"/>
              </w:tabs>
              <w:spacing w:after="0"/>
              <w:jc w:val="center"/>
              <w:rPr>
                <w:i/>
              </w:rPr>
            </w:pPr>
            <w:r w:rsidRPr="000E50D3">
              <w:rPr>
                <w:i/>
              </w:rPr>
              <w:t>Troglodytes troglodytes</w:t>
            </w:r>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05B50BAC" w14:textId="77777777" w:rsidR="000E50D3" w:rsidRPr="000E50D3" w:rsidRDefault="000E50D3" w:rsidP="00753160">
            <w:pPr>
              <w:tabs>
                <w:tab w:val="left" w:pos="1530"/>
              </w:tabs>
              <w:spacing w:after="0"/>
              <w:jc w:val="center"/>
            </w:pPr>
            <w:r w:rsidRPr="000E50D3">
              <w:t>0.81</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0D8D6EC6" w14:textId="77777777" w:rsidR="000E50D3" w:rsidRPr="000E50D3" w:rsidRDefault="000E50D3" w:rsidP="00753160">
            <w:pPr>
              <w:tabs>
                <w:tab w:val="left" w:pos="1530"/>
              </w:tabs>
              <w:spacing w:after="0"/>
              <w:jc w:val="center"/>
            </w:pPr>
            <w:r w:rsidRPr="000E50D3">
              <w:t>1.00</w:t>
            </w:r>
          </w:p>
        </w:tc>
      </w:tr>
      <w:tr w:rsidR="00753160" w:rsidRPr="000E50D3" w14:paraId="050A0D7A" w14:textId="77777777" w:rsidTr="00753160">
        <w:trPr>
          <w:trHeight w:val="362"/>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6457E2E4" w14:textId="77777777" w:rsidR="000E50D3" w:rsidRPr="000E50D3" w:rsidRDefault="000E50D3" w:rsidP="00753160">
            <w:pPr>
              <w:tabs>
                <w:tab w:val="left" w:pos="1530"/>
              </w:tabs>
              <w:spacing w:after="0"/>
              <w:jc w:val="center"/>
              <w:rPr>
                <w:i/>
              </w:rPr>
            </w:pPr>
            <w:r w:rsidRPr="000E50D3">
              <w:rPr>
                <w:i/>
              </w:rPr>
              <w:t>Turdus merula</w:t>
            </w:r>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1AA82CD5" w14:textId="77777777" w:rsidR="000E50D3" w:rsidRPr="000E50D3" w:rsidRDefault="000E50D3" w:rsidP="00753160">
            <w:pPr>
              <w:tabs>
                <w:tab w:val="left" w:pos="1530"/>
              </w:tabs>
              <w:spacing w:after="0"/>
              <w:jc w:val="center"/>
            </w:pPr>
            <w:r w:rsidRPr="000E50D3">
              <w:t>0.98</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40CC9F5A" w14:textId="77777777" w:rsidR="000E50D3" w:rsidRPr="000E50D3" w:rsidRDefault="000E50D3" w:rsidP="00753160">
            <w:pPr>
              <w:tabs>
                <w:tab w:val="left" w:pos="1530"/>
              </w:tabs>
              <w:spacing w:after="0"/>
              <w:jc w:val="center"/>
            </w:pPr>
            <w:r w:rsidRPr="000E50D3">
              <w:t>0.95</w:t>
            </w:r>
          </w:p>
        </w:tc>
      </w:tr>
      <w:tr w:rsidR="00753160" w:rsidRPr="000E50D3" w14:paraId="7051D422" w14:textId="77777777" w:rsidTr="00753160">
        <w:trPr>
          <w:trHeight w:val="371"/>
        </w:trPr>
        <w:tc>
          <w:tcPr>
            <w:tcW w:w="3711" w:type="dxa"/>
            <w:tcBorders>
              <w:top w:val="single" w:sz="6" w:space="0" w:color="D3D3D3"/>
              <w:left w:val="nil"/>
              <w:bottom w:val="nil"/>
              <w:right w:val="nil"/>
            </w:tcBorders>
            <w:tcMar>
              <w:top w:w="120" w:type="dxa"/>
              <w:left w:w="80" w:type="dxa"/>
              <w:bottom w:w="120" w:type="dxa"/>
              <w:right w:w="80" w:type="dxa"/>
            </w:tcMar>
            <w:vAlign w:val="center"/>
            <w:hideMark/>
          </w:tcPr>
          <w:p w14:paraId="6DB3A343" w14:textId="77777777" w:rsidR="000E50D3" w:rsidRPr="000E50D3" w:rsidRDefault="000E50D3" w:rsidP="00753160">
            <w:pPr>
              <w:tabs>
                <w:tab w:val="left" w:pos="1530"/>
              </w:tabs>
              <w:spacing w:after="0"/>
              <w:jc w:val="center"/>
              <w:rPr>
                <w:i/>
              </w:rPr>
            </w:pPr>
            <w:r w:rsidRPr="000E50D3">
              <w:rPr>
                <w:i/>
              </w:rPr>
              <w:t>Turdus philomelos</w:t>
            </w:r>
          </w:p>
        </w:tc>
        <w:tc>
          <w:tcPr>
            <w:tcW w:w="3223" w:type="dxa"/>
            <w:tcBorders>
              <w:top w:val="single" w:sz="6" w:space="0" w:color="D3D3D3"/>
              <w:left w:val="nil"/>
              <w:bottom w:val="nil"/>
              <w:right w:val="nil"/>
            </w:tcBorders>
            <w:tcMar>
              <w:top w:w="120" w:type="dxa"/>
              <w:left w:w="80" w:type="dxa"/>
              <w:bottom w:w="120" w:type="dxa"/>
              <w:right w:w="80" w:type="dxa"/>
            </w:tcMar>
            <w:vAlign w:val="center"/>
            <w:hideMark/>
          </w:tcPr>
          <w:p w14:paraId="1F8B260C" w14:textId="77777777" w:rsidR="000E50D3" w:rsidRPr="000E50D3" w:rsidRDefault="000E50D3" w:rsidP="00753160">
            <w:pPr>
              <w:tabs>
                <w:tab w:val="left" w:pos="1530"/>
              </w:tabs>
              <w:spacing w:after="0"/>
              <w:jc w:val="center"/>
            </w:pPr>
            <w:r w:rsidRPr="000E50D3">
              <w:t>0.97</w:t>
            </w:r>
          </w:p>
        </w:tc>
        <w:tc>
          <w:tcPr>
            <w:tcW w:w="3287" w:type="dxa"/>
            <w:tcBorders>
              <w:top w:val="single" w:sz="6" w:space="0" w:color="D3D3D3"/>
              <w:left w:val="nil"/>
              <w:bottom w:val="nil"/>
              <w:right w:val="nil"/>
            </w:tcBorders>
            <w:tcMar>
              <w:top w:w="120" w:type="dxa"/>
              <w:left w:w="80" w:type="dxa"/>
              <w:bottom w:w="120" w:type="dxa"/>
              <w:right w:w="80" w:type="dxa"/>
            </w:tcMar>
            <w:vAlign w:val="center"/>
            <w:hideMark/>
          </w:tcPr>
          <w:p w14:paraId="383F52A2" w14:textId="77777777" w:rsidR="000E50D3" w:rsidRPr="000E50D3" w:rsidRDefault="000E50D3" w:rsidP="00753160">
            <w:pPr>
              <w:tabs>
                <w:tab w:val="left" w:pos="1530"/>
              </w:tabs>
              <w:spacing w:after="0"/>
              <w:jc w:val="center"/>
            </w:pPr>
            <w:r w:rsidRPr="000E50D3">
              <w:t>0.86</w:t>
            </w:r>
          </w:p>
        </w:tc>
      </w:tr>
    </w:tbl>
    <w:p w14:paraId="067EFEFC" w14:textId="77777777" w:rsidR="00B5664D" w:rsidRDefault="00B5664D" w:rsidP="00753160">
      <w:pPr>
        <w:pStyle w:val="Nadpis2"/>
      </w:pPr>
      <w:bookmarkStart w:id="34" w:name="_myvlgrfcnm1p"/>
      <w:bookmarkEnd w:id="34"/>
    </w:p>
    <w:p w14:paraId="0E4420E7" w14:textId="6FAACCC8" w:rsidR="000E50D3" w:rsidRPr="000E50D3" w:rsidRDefault="00753160" w:rsidP="00753160">
      <w:pPr>
        <w:pStyle w:val="Nadpis2"/>
      </w:pPr>
      <w:bookmarkStart w:id="35" w:name="_Toc195891153"/>
      <w:r>
        <w:lastRenderedPageBreak/>
        <w:t xml:space="preserve">2.2.4 </w:t>
      </w:r>
      <w:r w:rsidR="000E50D3" w:rsidRPr="000E50D3">
        <w:t>Trofické gildy</w:t>
      </w:r>
      <w:bookmarkEnd w:id="35"/>
    </w:p>
    <w:p w14:paraId="66AEFDD4" w14:textId="1553167B" w:rsidR="000E50D3" w:rsidRPr="000E50D3" w:rsidRDefault="007057AD" w:rsidP="007057AD">
      <w:pPr>
        <w:pStyle w:val="Text"/>
      </w:pPr>
      <w:r w:rsidRPr="007057AD">
        <w:rPr>
          <w:rStyle w:val="TextChar"/>
          <w:lang w:val="en-US"/>
        </w:rPr>
        <w:drawing>
          <wp:anchor distT="0" distB="0" distL="0" distR="0" simplePos="0" relativeHeight="251663360" behindDoc="0" locked="0" layoutInCell="1" allowOverlap="1" wp14:anchorId="248DD0E4" wp14:editId="68514471">
            <wp:simplePos x="0" y="0"/>
            <wp:positionH relativeFrom="margin">
              <wp:posOffset>-541655</wp:posOffset>
            </wp:positionH>
            <wp:positionV relativeFrom="paragraph">
              <wp:posOffset>1046480</wp:posOffset>
            </wp:positionV>
            <wp:extent cx="7039610" cy="4427220"/>
            <wp:effectExtent l="0" t="0" r="8890" b="0"/>
            <wp:wrapTopAndBottom/>
            <wp:docPr id="3377064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06408" name="Picture 14"/>
                    <pic:cNvPicPr>
                      <a:picLocks noChangeAspect="1" noChangeArrowheads="1"/>
                    </pic:cNvPicPr>
                  </pic:nvPicPr>
                  <pic:blipFill>
                    <a:blip r:embed="rId21">
                      <a:extLst>
                        <a:ext uri="{96DAC541-7B7A-43D3-8B79-37D633B846F1}">
                          <asvg:svgBlip xmlns:asvg="http://schemas.microsoft.com/office/drawing/2016/SVG/main" r:embed="rId22"/>
                        </a:ext>
                      </a:extLst>
                    </a:blip>
                    <a:stretch>
                      <a:fillRect/>
                    </a:stretch>
                  </pic:blipFill>
                  <pic:spPr bwMode="auto">
                    <a:xfrm>
                      <a:off x="0" y="0"/>
                      <a:ext cx="7039610" cy="4427220"/>
                    </a:xfrm>
                    <a:prstGeom prst="rect">
                      <a:avLst/>
                    </a:prstGeom>
                  </pic:spPr>
                </pic:pic>
              </a:graphicData>
            </a:graphic>
            <wp14:sizeRelH relativeFrom="page">
              <wp14:pctWidth>0</wp14:pctWidth>
            </wp14:sizeRelH>
            <wp14:sizeRelV relativeFrom="page">
              <wp14:pctHeight>0</wp14:pctHeight>
            </wp14:sizeRelV>
          </wp:anchor>
        </w:drawing>
      </w:r>
      <w:r w:rsidR="000E50D3" w:rsidRPr="000E50D3">
        <w:rPr>
          <w:rStyle w:val="TextChar"/>
        </w:rPr>
        <w:t>Po vytvoření distanční (rozdílnostní) matice metodou Bray-Curtis byla data následně shlukována pomocí Wardovy metody. Tyto shluky byly po posouzení rozděleny do 6 gild. Je nutno podotknout, že rozdělení shluků do gild je do jisté místy arbitrární</w:t>
      </w:r>
      <w:r w:rsidR="00F02058">
        <w:rPr>
          <w:rStyle w:val="TextChar"/>
        </w:rPr>
        <w:t>.</w:t>
      </w:r>
      <w:r w:rsidR="000E50D3" w:rsidRPr="000E50D3">
        <w:rPr>
          <w:rStyle w:val="TextChar"/>
        </w:rPr>
        <w:t xml:space="preserve"> </w:t>
      </w:r>
      <w:r w:rsidR="00F02058">
        <w:rPr>
          <w:rStyle w:val="TextChar"/>
        </w:rPr>
        <w:t>D</w:t>
      </w:r>
      <w:r w:rsidR="000E50D3" w:rsidRPr="000E50D3">
        <w:rPr>
          <w:rStyle w:val="TextChar"/>
        </w:rPr>
        <w:t xml:space="preserve">ata lze teoreticky rozdělit od 1 do 17 skupin. Vizualizace pomocí dendrogramu a terénní zkušenosti </w:t>
      </w:r>
      <w:r w:rsidR="00F02058" w:rsidRPr="000E50D3">
        <w:rPr>
          <w:rStyle w:val="TextChar"/>
        </w:rPr>
        <w:t>pomohou s</w:t>
      </w:r>
      <w:r w:rsidR="000E50D3" w:rsidRPr="000E50D3">
        <w:rPr>
          <w:rStyle w:val="TextChar"/>
        </w:rPr>
        <w:t xml:space="preserve"> rozdělením shluků do smysluplných gild shrnujících situaci ve společenstvu pěvců nížinného listnatého lesa ve střední Evropě (Obr. 6)</w:t>
      </w:r>
      <w:r w:rsidR="000E50D3" w:rsidRPr="000E50D3">
        <w:t>.</w:t>
      </w:r>
    </w:p>
    <w:p w14:paraId="326B5007" w14:textId="5B5C4B86" w:rsidR="000E50D3" w:rsidRPr="000E50D3" w:rsidRDefault="000E50D3" w:rsidP="007057AD">
      <w:pPr>
        <w:tabs>
          <w:tab w:val="left" w:pos="1530"/>
        </w:tabs>
        <w:jc w:val="both"/>
        <w:rPr>
          <w:rStyle w:val="TextChar"/>
        </w:rPr>
      </w:pPr>
      <w:r w:rsidRPr="000E50D3">
        <w:rPr>
          <w:b/>
          <w:bCs/>
        </w:rPr>
        <w:t>Obr. 6:</w:t>
      </w:r>
      <w:r w:rsidRPr="000E50D3">
        <w:t xml:space="preserve"> </w:t>
      </w:r>
      <w:r w:rsidRPr="000E50D3">
        <w:rPr>
          <w:rStyle w:val="TextChar"/>
        </w:rPr>
        <w:t>Dendrogram znázorňující gildy pěvců založené na shlukování distanční matice Bray-Curtis vzdáleností na základě využívání potravních substrátů a metod. Barevně vyznačené gildy jsou pojmenovány podle vlastností, které nejlépe charakterizují dané skupiny.</w:t>
      </w:r>
    </w:p>
    <w:p w14:paraId="59E9DC3B" w14:textId="77777777" w:rsidR="000E50D3" w:rsidRPr="000E50D3" w:rsidRDefault="000E50D3" w:rsidP="000E50D3">
      <w:pPr>
        <w:tabs>
          <w:tab w:val="left" w:pos="1530"/>
        </w:tabs>
      </w:pPr>
      <w:r w:rsidRPr="000E50D3">
        <w:t xml:space="preserve">Těchto 6 gild lze popsat následovně (Obr. 6, 7): </w:t>
      </w:r>
    </w:p>
    <w:p w14:paraId="7BB2AC68" w14:textId="77777777" w:rsidR="000E50D3" w:rsidRPr="000E50D3" w:rsidRDefault="000E50D3" w:rsidP="000E50D3">
      <w:pPr>
        <w:numPr>
          <w:ilvl w:val="0"/>
          <w:numId w:val="3"/>
        </w:numPr>
        <w:tabs>
          <w:tab w:val="left" w:pos="1530"/>
        </w:tabs>
      </w:pPr>
      <w:r w:rsidRPr="000E50D3">
        <w:t>Sběrači z kůry, primární metodou sběru potravy je gleaning z větví a kmenů.</w:t>
      </w:r>
    </w:p>
    <w:p w14:paraId="108CFDFB" w14:textId="77777777" w:rsidR="000E50D3" w:rsidRPr="000E50D3" w:rsidRDefault="000E50D3" w:rsidP="000E50D3">
      <w:pPr>
        <w:numPr>
          <w:ilvl w:val="0"/>
          <w:numId w:val="3"/>
        </w:numPr>
        <w:tabs>
          <w:tab w:val="left" w:pos="1530"/>
        </w:tabs>
      </w:pPr>
      <w:r w:rsidRPr="000E50D3">
        <w:t>Sběrači z listí, také primárně využívají gleaning ale soustředí se spíše na listy.</w:t>
      </w:r>
    </w:p>
    <w:p w14:paraId="0BF844C1" w14:textId="77777777" w:rsidR="000E50D3" w:rsidRPr="000E50D3" w:rsidRDefault="000E50D3" w:rsidP="000E50D3">
      <w:pPr>
        <w:numPr>
          <w:ilvl w:val="0"/>
          <w:numId w:val="3"/>
        </w:numPr>
        <w:tabs>
          <w:tab w:val="left" w:pos="1530"/>
        </w:tabs>
      </w:pPr>
      <w:r w:rsidRPr="000E50D3">
        <w:t>Vzdušní lovci se jako jediní věnují sběru potravy za letu, v tomto společenstvu jsou všichni zástupci této gildy v čeledi lejskovitých (</w:t>
      </w:r>
      <w:r w:rsidRPr="000E50D3">
        <w:rPr>
          <w:i/>
        </w:rPr>
        <w:t>Muscicapidae</w:t>
      </w:r>
      <w:r w:rsidRPr="000E50D3">
        <w:t>).</w:t>
      </w:r>
    </w:p>
    <w:p w14:paraId="4E7246ED" w14:textId="77777777" w:rsidR="000E50D3" w:rsidRPr="000E50D3" w:rsidRDefault="000E50D3" w:rsidP="000E50D3">
      <w:pPr>
        <w:numPr>
          <w:ilvl w:val="0"/>
          <w:numId w:val="3"/>
        </w:numPr>
        <w:tabs>
          <w:tab w:val="left" w:pos="1530"/>
        </w:tabs>
      </w:pPr>
      <w:r w:rsidRPr="000E50D3">
        <w:lastRenderedPageBreak/>
        <w:t>Sondovači sbírají potravu na kůře ve štěrbinách, zde zastoupeni šoupálkem dlouhoprstým (</w:t>
      </w:r>
      <w:r w:rsidRPr="000E50D3">
        <w:rPr>
          <w:i/>
        </w:rPr>
        <w:t>Certhia familiaris</w:t>
      </w:r>
      <w:r w:rsidRPr="000E50D3">
        <w:t>) a brhlíkem lesním (</w:t>
      </w:r>
      <w:r w:rsidRPr="000E50D3">
        <w:rPr>
          <w:i/>
        </w:rPr>
        <w:t>Sitta europaea</w:t>
      </w:r>
      <w:r w:rsidRPr="000E50D3">
        <w:t>).</w:t>
      </w:r>
    </w:p>
    <w:p w14:paraId="1117CF63" w14:textId="77777777" w:rsidR="000E50D3" w:rsidRPr="000E50D3" w:rsidRDefault="000E50D3" w:rsidP="000E50D3">
      <w:pPr>
        <w:numPr>
          <w:ilvl w:val="0"/>
          <w:numId w:val="3"/>
        </w:numPr>
        <w:tabs>
          <w:tab w:val="left" w:pos="1530"/>
        </w:tabs>
      </w:pPr>
      <w:r w:rsidRPr="000E50D3">
        <w:t>Gilda sběračů z větviček opět využívá primárně gleaning a hang-gleaning. Jejich preferovaný substrát je rovnoměrně rozdělený mezi kůru a listí. Jde o dva druhy sýkor (</w:t>
      </w:r>
      <w:r w:rsidRPr="000E50D3">
        <w:rPr>
          <w:i/>
        </w:rPr>
        <w:t>Paridae</w:t>
      </w:r>
      <w:r w:rsidRPr="000E50D3">
        <w:t xml:space="preserve">). </w:t>
      </w:r>
    </w:p>
    <w:p w14:paraId="597BC1E9" w14:textId="49E30E82" w:rsidR="000E50D3" w:rsidRPr="000E50D3" w:rsidRDefault="00532E2B" w:rsidP="000E50D3">
      <w:pPr>
        <w:numPr>
          <w:ilvl w:val="0"/>
          <w:numId w:val="3"/>
        </w:numPr>
        <w:tabs>
          <w:tab w:val="left" w:pos="1530"/>
        </w:tabs>
      </w:pPr>
      <w:r w:rsidRPr="000E50D3">
        <w:rPr>
          <w:lang w:val="en-US"/>
        </w:rPr>
        <w:drawing>
          <wp:anchor distT="114300" distB="114300" distL="114300" distR="114300" simplePos="0" relativeHeight="251664384" behindDoc="0" locked="0" layoutInCell="1" allowOverlap="1" wp14:anchorId="6F937E43" wp14:editId="710C73A7">
            <wp:simplePos x="0" y="0"/>
            <wp:positionH relativeFrom="column">
              <wp:posOffset>28905</wp:posOffset>
            </wp:positionH>
            <wp:positionV relativeFrom="paragraph">
              <wp:posOffset>594233</wp:posOffset>
            </wp:positionV>
            <wp:extent cx="5595620" cy="3708400"/>
            <wp:effectExtent l="0" t="0" r="5080" b="6350"/>
            <wp:wrapTopAndBottom/>
            <wp:docPr id="14450834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83477" name="Picture 13"/>
                    <pic:cNvPicPr>
                      <a:picLocks noChangeAspect="1" noChangeArrowheads="1"/>
                    </pic:cNvPicPr>
                  </pic:nvPicPr>
                  <pic:blipFill rotWithShape="1">
                    <a:blip r:embed="rId23">
                      <a:extLst>
                        <a:ext uri="{96DAC541-7B7A-43D3-8B79-37D633B846F1}">
                          <asvg:svgBlip xmlns:asvg="http://schemas.microsoft.com/office/drawing/2016/SVG/main" r:embed="rId24"/>
                        </a:ext>
                      </a:extLst>
                    </a:blip>
                    <a:srcRect t="11134" b="8221"/>
                    <a:stretch/>
                  </pic:blipFill>
                  <pic:spPr bwMode="auto">
                    <a:xfrm>
                      <a:off x="0" y="0"/>
                      <a:ext cx="5595620" cy="370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50D3" w:rsidRPr="000E50D3">
        <w:t>Nakonec gilda půdních sběračů zahrnuje druhy primárně zaměřené na hledání potravy na zemi, zde dva druhy z čeledi drozdovitých (</w:t>
      </w:r>
      <w:r w:rsidR="000E50D3" w:rsidRPr="000E50D3">
        <w:rPr>
          <w:i/>
        </w:rPr>
        <w:t>Turdidae</w:t>
      </w:r>
      <w:r w:rsidR="000E50D3" w:rsidRPr="000E50D3">
        <w:t>).</w:t>
      </w:r>
    </w:p>
    <w:p w14:paraId="7BCAE347" w14:textId="5763433B" w:rsidR="000E50D3" w:rsidRPr="000E50D3" w:rsidRDefault="000E50D3" w:rsidP="000E50D3">
      <w:pPr>
        <w:tabs>
          <w:tab w:val="left" w:pos="1530"/>
        </w:tabs>
      </w:pPr>
    </w:p>
    <w:p w14:paraId="4EB610C2" w14:textId="1E309C26" w:rsidR="000E50D3" w:rsidRPr="000E50D3" w:rsidRDefault="000E50D3" w:rsidP="000E50D3">
      <w:pPr>
        <w:tabs>
          <w:tab w:val="left" w:pos="1530"/>
        </w:tabs>
      </w:pPr>
      <w:r w:rsidRPr="000E50D3">
        <w:rPr>
          <w:b/>
          <w:bCs/>
        </w:rPr>
        <w:t>Obr.7:</w:t>
      </w:r>
      <w:r w:rsidRPr="000E50D3">
        <w:t xml:space="preserve"> Proporce využívání metod a substrátů jednotlivých druhů v trofických gildách. Velikost černých kruhů značí proporce využití metody či substrátu pro daný druh. Dendrogram na levé straně je tentýž jako při zobrazení gild na obr.6.</w:t>
      </w:r>
    </w:p>
    <w:p w14:paraId="39ADC7A1" w14:textId="77777777" w:rsidR="000E50D3" w:rsidRPr="000E50D3" w:rsidRDefault="000E50D3" w:rsidP="000E50D3">
      <w:pPr>
        <w:tabs>
          <w:tab w:val="left" w:pos="1530"/>
        </w:tabs>
      </w:pPr>
    </w:p>
    <w:p w14:paraId="5AD04D91" w14:textId="15290F3E" w:rsidR="000E50D3" w:rsidRPr="000E50D3" w:rsidRDefault="00F02058" w:rsidP="00F02058">
      <w:pPr>
        <w:pStyle w:val="Nadpis2"/>
      </w:pPr>
      <w:bookmarkStart w:id="36" w:name="_ohf9z1bi3jp"/>
      <w:bookmarkStart w:id="37" w:name="_Toc195891154"/>
      <w:bookmarkEnd w:id="36"/>
      <w:r>
        <w:t xml:space="preserve">2.2.5 </w:t>
      </w:r>
      <w:r w:rsidR="000E50D3" w:rsidRPr="000E50D3">
        <w:t>Porovnání s předchozími výsledky</w:t>
      </w:r>
      <w:bookmarkEnd w:id="37"/>
    </w:p>
    <w:p w14:paraId="043CAAF7" w14:textId="77777777" w:rsidR="000E50D3" w:rsidRPr="000E50D3" w:rsidRDefault="000E50D3" w:rsidP="00F02058">
      <w:pPr>
        <w:pStyle w:val="Text"/>
      </w:pPr>
      <w:r w:rsidRPr="000E50D3">
        <w:t>Pro porovnání s výsledky v mé bakalářské práci z roku 2021 byla použita jen data získaná na transektu v NPR Koda. Tímto omezením se značně zmenšil vzorek z roku 2021, ovšem pro jednoduché porovnání jsou tato data dostatečná. Data z let 2023 a 2024 musela být subsetována aby obsahovala stejný vzorek druhů pěvců.</w:t>
      </w:r>
    </w:p>
    <w:p w14:paraId="26777FCD" w14:textId="26B06D9D" w:rsidR="000E50D3" w:rsidRPr="000E50D3" w:rsidRDefault="000E50D3" w:rsidP="00F02058">
      <w:pPr>
        <w:pStyle w:val="Text"/>
      </w:pPr>
      <w:r w:rsidRPr="000E50D3">
        <w:lastRenderedPageBreak/>
        <w:t>Výsledkem jsou 2 distanční matice vytvořené identickou metodou. Matice z roku 2021 obsahuje 12 druhů pěvců a celkem 199 potravních akcí. Data pro roky 2023 a 2024 omezená na těchto 12 druhů obsahují 2564 potravních akcí. I přes tento nepoměr bylo možné vypočítat Bray-Curtisovy vzdálenosti mezi druhy, a tyto distanční matice byly podrobeny modifikovanému korelačnímu testu, tzv. Mantelovu testu, který je vhodnou metodou pro porovnávání distančních matic.</w:t>
      </w:r>
    </w:p>
    <w:p w14:paraId="516EAC8B" w14:textId="03B28EF2" w:rsidR="000E50D3" w:rsidRPr="000E50D3" w:rsidRDefault="00532E2B" w:rsidP="00F02058">
      <w:pPr>
        <w:pStyle w:val="Text"/>
      </w:pPr>
      <w:r w:rsidRPr="000E50D3">
        <w:rPr>
          <w:lang w:val="en-US"/>
        </w:rPr>
        <w:drawing>
          <wp:anchor distT="114300" distB="114300" distL="114300" distR="114300" simplePos="0" relativeHeight="251665408" behindDoc="0" locked="0" layoutInCell="1" allowOverlap="1" wp14:anchorId="085FBC77" wp14:editId="742285BF">
            <wp:simplePos x="0" y="0"/>
            <wp:positionH relativeFrom="margin">
              <wp:align>center</wp:align>
            </wp:positionH>
            <wp:positionV relativeFrom="paragraph">
              <wp:posOffset>2165757</wp:posOffset>
            </wp:positionV>
            <wp:extent cx="5733415" cy="3546475"/>
            <wp:effectExtent l="0" t="0" r="635" b="0"/>
            <wp:wrapTopAndBottom/>
            <wp:docPr id="41188333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83332" name="Picture 12" descr="A screen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3546475"/>
                    </a:xfrm>
                    <a:prstGeom prst="rect">
                      <a:avLst/>
                    </a:prstGeom>
                    <a:noFill/>
                  </pic:spPr>
                </pic:pic>
              </a:graphicData>
            </a:graphic>
            <wp14:sizeRelH relativeFrom="page">
              <wp14:pctWidth>0</wp14:pctWidth>
            </wp14:sizeRelH>
            <wp14:sizeRelV relativeFrom="page">
              <wp14:pctHeight>0</wp14:pctHeight>
            </wp14:sizeRelV>
          </wp:anchor>
        </w:drawing>
      </w:r>
      <w:r w:rsidR="00F02058">
        <w:tab/>
        <w:t xml:space="preserve">Byla nalezena </w:t>
      </w:r>
      <w:r w:rsidR="000E50D3" w:rsidRPr="000E50D3">
        <w:t>silná korelace mezi distančními maticemi (Mantelovo r = 0,88, p-hodnota = 0,001 při 999 permutacích). Pokud tato omezená data shlukujeme Wardovou metodou a zobrazíme formou kodendrogramu, je patrné, že výsledky jsou téměř identické (obr. 8). A to i přes možné nedostatky v počtech pozorování pro malý dataset z roku 2021. Změna v pozorovaném chování tedy nebyla tak patrná, jak jsem předpokládal. Oproti tomu delší doba vzorkování na jedné lokalitě spolu s rozšířením plochy pro sběr dat (1,4 km</w:t>
      </w:r>
      <w:r w:rsidR="000E50D3" w:rsidRPr="000E50D3">
        <w:rPr>
          <w:vertAlign w:val="superscript"/>
        </w:rPr>
        <w:t>2</w:t>
      </w:r>
      <w:r w:rsidR="000E50D3" w:rsidRPr="000E50D3">
        <w:t xml:space="preserve"> v letech 2023 &amp; 2024 oproti transektu s plochou 0,05 km</w:t>
      </w:r>
      <w:r w:rsidR="000E50D3" w:rsidRPr="000E50D3">
        <w:rPr>
          <w:vertAlign w:val="superscript"/>
        </w:rPr>
        <w:t>2</w:t>
      </w:r>
      <w:r w:rsidR="000E50D3" w:rsidRPr="000E50D3">
        <w:t>), měla jednoznačně pozitivní přínos co se týče druhového bohatství (12 vs 17) a to i po zvýšení minimálního počtu pozorování z 5 na 20. V kompletní studii 2021 (celkem 3 transekty na Karlštejnsku) bylo bez kritérií minimálního počtu pozorování spatřeno 18 druhů pěvců. V této studii to bylo 26 za 2 sezóny na jedné lokalitě.</w:t>
      </w:r>
      <w:r w:rsidR="000E50D3" w:rsidRPr="000E50D3">
        <w:br/>
      </w:r>
    </w:p>
    <w:p w14:paraId="1DDE3EDE" w14:textId="71DA0992" w:rsidR="000E50D3" w:rsidRPr="000E50D3" w:rsidRDefault="000E50D3" w:rsidP="000E50D3">
      <w:pPr>
        <w:tabs>
          <w:tab w:val="left" w:pos="1530"/>
        </w:tabs>
      </w:pPr>
      <w:r w:rsidRPr="000E50D3">
        <w:rPr>
          <w:b/>
          <w:bCs/>
        </w:rPr>
        <w:t>Obr. 8</w:t>
      </w:r>
      <w:r w:rsidR="00532E2B" w:rsidRPr="00532E2B">
        <w:rPr>
          <w:b/>
          <w:bCs/>
        </w:rPr>
        <w:t>:</w:t>
      </w:r>
      <w:r w:rsidRPr="000E50D3">
        <w:t xml:space="preserve"> Kodendrogram gild v NPR Koda pro porovnání výsledků mezi lety 2021 a 2023 &amp; 2024. Barevné čáry značí stejnou topologii dendrogramu na obou stranách, šedivé značí odlišnosti. Měřítka pod dendrogramy značí Bray-Curtisovu vzdálenost.</w:t>
      </w:r>
    </w:p>
    <w:p w14:paraId="721E937A" w14:textId="77777777" w:rsidR="000E50D3" w:rsidRPr="000E50D3" w:rsidRDefault="000E50D3" w:rsidP="000E50D3">
      <w:pPr>
        <w:tabs>
          <w:tab w:val="left" w:pos="1530"/>
        </w:tabs>
      </w:pPr>
    </w:p>
    <w:p w14:paraId="1A0C9E71" w14:textId="77777777" w:rsidR="000E50D3" w:rsidRPr="000E50D3" w:rsidRDefault="000E50D3" w:rsidP="000E50D3">
      <w:pPr>
        <w:tabs>
          <w:tab w:val="left" w:pos="1530"/>
        </w:tabs>
      </w:pPr>
    </w:p>
    <w:p w14:paraId="5F20C4E8" w14:textId="3BBF3383" w:rsidR="000E50D3" w:rsidRPr="000E50D3" w:rsidRDefault="00532E2B" w:rsidP="00532E2B">
      <w:pPr>
        <w:pStyle w:val="Nadpis1"/>
      </w:pPr>
      <w:bookmarkStart w:id="38" w:name="_pcya2f1po8ay"/>
      <w:bookmarkStart w:id="39" w:name="_Toc195891155"/>
      <w:bookmarkEnd w:id="38"/>
      <w:r>
        <w:lastRenderedPageBreak/>
        <w:t xml:space="preserve">2.3 </w:t>
      </w:r>
      <w:r w:rsidR="000E50D3" w:rsidRPr="000E50D3">
        <w:t>Diskuze</w:t>
      </w:r>
      <w:bookmarkEnd w:id="39"/>
    </w:p>
    <w:p w14:paraId="072EF08C" w14:textId="20B17D4B" w:rsidR="000E50D3" w:rsidRPr="000E50D3" w:rsidRDefault="00532E2B" w:rsidP="00532E2B">
      <w:pPr>
        <w:pStyle w:val="Nadpis2"/>
      </w:pPr>
      <w:bookmarkStart w:id="40" w:name="_b0rzfj2n60tm"/>
      <w:bookmarkStart w:id="41" w:name="_Toc195891156"/>
      <w:bookmarkEnd w:id="40"/>
      <w:r>
        <w:t xml:space="preserve">2.3.1 </w:t>
      </w:r>
      <w:r w:rsidR="000E50D3" w:rsidRPr="000E50D3">
        <w:t>Metody a lokalita</w:t>
      </w:r>
      <w:bookmarkEnd w:id="41"/>
    </w:p>
    <w:p w14:paraId="2ECECC6E" w14:textId="77777777" w:rsidR="000E50D3" w:rsidRPr="000E50D3" w:rsidRDefault="000E50D3" w:rsidP="00532E2B">
      <w:pPr>
        <w:pStyle w:val="Text"/>
      </w:pPr>
      <w:r w:rsidRPr="000E50D3">
        <w:t>Změny v metodice, obzvlášť pak odklon od transektů ke sběru dat po celé ploše lokality, přinesly podstatné rozdíly ve výsledcích oproti roku 2021. Krátkodobý sběr dat podél 3 transektů v roce 2021 (celkem 12 dní, 4 dny na transekt) nedokázal efektivně pokrýt druhové bohatství pěvců na těchto lokalitách. Důkladný průzkum jedné lokality s větší plochou přinesl větší množství dat pro více druhů ptáků, byť heterogenita prostředí byla oproti předchozí práci omezená.</w:t>
      </w:r>
    </w:p>
    <w:p w14:paraId="4E8559D3" w14:textId="0E7105F4" w:rsidR="000E50D3" w:rsidRPr="000E50D3" w:rsidRDefault="00532E2B" w:rsidP="00532E2B">
      <w:pPr>
        <w:pStyle w:val="Text"/>
      </w:pPr>
      <w:r>
        <w:tab/>
      </w:r>
      <w:r w:rsidR="000E50D3" w:rsidRPr="000E50D3">
        <w:t>Tyto rozdíly ve výsledcích nejsou příliš překvapivé, pokud vezmeme v potaz koncepty jako je intenzita vzorkování (sampling effort) a vztah plochy a počtu druhů (species–area relationship, SAR). Transekt s efektivní plochou pro vzorkování 0,05 km</w:t>
      </w:r>
      <w:r w:rsidR="000E50D3" w:rsidRPr="000E50D3">
        <w:rPr>
          <w:vertAlign w:val="superscript"/>
        </w:rPr>
        <w:t>2</w:t>
      </w:r>
      <w:r w:rsidR="000E50D3" w:rsidRPr="000E50D3">
        <w:t xml:space="preserve"> je podstatně menší než celá plocha lokality pro sběr dat (1,4 km</w:t>
      </w:r>
      <w:r w:rsidR="000E50D3" w:rsidRPr="000E50D3">
        <w:rPr>
          <w:vertAlign w:val="superscript"/>
        </w:rPr>
        <w:t>2</w:t>
      </w:r>
      <w:r w:rsidR="000E50D3" w:rsidRPr="000E50D3">
        <w:t>). Byť jde jen o 2 datové body, je možné předpokládat, že plocha byla jedním z nejsilnějších faktorů ovlivňující rozdíly v nalezeném počtu ptáků. Pěvci jsou vysoce mobilní živočichové, jsou ale také relativně teritoriální, obzvlášť v hnízdním období, ve kterém sběr dat probíhal. Pokud sběr dat probíhá na omezené ploše, je vysoce pravděpodobné, že nedokáže protnout dostatek teritorií.</w:t>
      </w:r>
    </w:p>
    <w:p w14:paraId="6CD3C087" w14:textId="1A35E78A" w:rsidR="000E50D3" w:rsidRPr="000E50D3" w:rsidRDefault="000E50D3" w:rsidP="00532E2B">
      <w:pPr>
        <w:pStyle w:val="Text"/>
      </w:pPr>
      <w:r w:rsidRPr="000E50D3">
        <w:t>Temporální rozměr studie jistě také hrál roli, neboť vzorkování v roce 2021 probíhalo jen v červnu po dobu 12 dní, ale vzorkování pro tuto diplomovou práci probíhalo ve dvou hnízdních sezónách vždy během 3</w:t>
      </w:r>
      <w:r w:rsidR="00B5664D">
        <w:t> </w:t>
      </w:r>
      <w:r w:rsidRPr="000E50D3">
        <w:t>měsíců, celkem 24 dní.</w:t>
      </w:r>
    </w:p>
    <w:p w14:paraId="128DE2D2" w14:textId="2CCF82C4" w:rsidR="000E50D3" w:rsidRPr="000E50D3" w:rsidRDefault="00532E2B" w:rsidP="00B5664D">
      <w:pPr>
        <w:pStyle w:val="Text"/>
      </w:pPr>
      <w:r>
        <w:tab/>
      </w:r>
      <w:r w:rsidR="000E50D3" w:rsidRPr="000E50D3">
        <w:t xml:space="preserve">Ve struktuře gild pozorovaných druhů nebyly po změně metodiky velké rozdíly. Téměř všechny druhy připadly ve shlukové analýze na stejné místo, a mezi distančními maticemi byla vysoká korelace. Tyto výsledky </w:t>
      </w:r>
      <w:r w:rsidRPr="000E50D3">
        <w:t>nepodporují mou</w:t>
      </w:r>
      <w:r w:rsidR="000E50D3" w:rsidRPr="000E50D3">
        <w:t xml:space="preserve"> hypotézu o odlišném pozorovaném chování podél lesních cest. Jeví se tedy, že transekty mohou být vhodné pro pozorování chování pěvců v našich lesích, ale s rizikem nižšího počtu zachycených</w:t>
      </w:r>
      <w:r w:rsidR="00B5664D">
        <w:t> </w:t>
      </w:r>
      <w:r w:rsidR="000E50D3" w:rsidRPr="000E50D3">
        <w:t>druhů.</w:t>
      </w:r>
      <w:r w:rsidR="000E50D3" w:rsidRPr="000E50D3">
        <w:br/>
      </w:r>
      <w:r w:rsidR="000E50D3" w:rsidRPr="000E50D3">
        <w:tab/>
        <w:t>Na základě těchto výsledků usuzují, že v prostředí nížinného listnatého lesa v ČR je sběr dat po celé ploše lokality vhodnější metodou než vzorkovací transekty, byť i ty mohou přinést dobré výsledky, obzvlášť pro jejich praktičnost a replikabilitu v různých podmínkách. Aby bylo možné dělat silnější závěry o rozdílech v těchto metodách bylo by ovšem zapotřebí kontrolovaných podmínek a jiný statistický přístup.</w:t>
      </w:r>
    </w:p>
    <w:p w14:paraId="68435BCB" w14:textId="77777777" w:rsidR="000E50D3" w:rsidRPr="000E50D3" w:rsidRDefault="000E50D3" w:rsidP="00532E2B">
      <w:pPr>
        <w:pStyle w:val="Text"/>
      </w:pPr>
      <w:r w:rsidRPr="000E50D3">
        <w:t>Samotná metodika této studie by jistě benefitovala z většího vzorkovacího úsilí, například zapojením více lidí v terénu. Jak prozradil bodový transekt, sám jsem nedokázal nasbírat dostatek dat pro celé společenstvo pěvců obývajících tento les ani během dvou sezón. Dalším důvodem pro intenzivnější výzkum by bylo odhalení vztahů fenologických změn na potravní chování pěvců a strukturu gild tohoto společenstva. Očekávám podstatné změny ve struktuře gild, jelikož listy se během roku mění z téměř neexistujícího substrátu (v opadavém lese) až po ten pro insektivorní druhy nejvýhodnější ve vrcholném olistění. Intenzita olistění také mění detektabilitu druhů a potravních akcí.</w:t>
      </w:r>
    </w:p>
    <w:p w14:paraId="7B255BDA" w14:textId="3AAFA48A" w:rsidR="000E50D3" w:rsidRPr="000E50D3" w:rsidRDefault="00532E2B" w:rsidP="00532E2B">
      <w:pPr>
        <w:pStyle w:val="Nadpis2"/>
      </w:pPr>
      <w:bookmarkStart w:id="42" w:name="_4xol7kaeurk5"/>
      <w:bookmarkStart w:id="43" w:name="_Toc195891157"/>
      <w:bookmarkEnd w:id="42"/>
      <w:r>
        <w:t xml:space="preserve">2.3.2 </w:t>
      </w:r>
      <w:r w:rsidR="000E50D3" w:rsidRPr="000E50D3">
        <w:t>Bodový transekt a pozorované druhy</w:t>
      </w:r>
      <w:bookmarkEnd w:id="43"/>
    </w:p>
    <w:p w14:paraId="6341A39E" w14:textId="6763BE3A" w:rsidR="000E50D3" w:rsidRPr="000E50D3" w:rsidRDefault="000E50D3" w:rsidP="000E50D3">
      <w:pPr>
        <w:tabs>
          <w:tab w:val="left" w:pos="1530"/>
        </w:tabs>
      </w:pPr>
      <w:r w:rsidRPr="000E50D3">
        <w:t xml:space="preserve">Bodový transekt </w:t>
      </w:r>
      <w:r w:rsidR="00B5664D" w:rsidRPr="000E50D3">
        <w:t>odhalil,</w:t>
      </w:r>
      <w:r w:rsidRPr="000E50D3">
        <w:t xml:space="preserve"> jaké druhy ptáků se nepodařilo zachytit během sběru dat o potravním chování. Celkem 7 druhů pěvců nebylo při pozorování zachyceno vůbec, a to z několika možných důvodů. Například strnad obecný byl přítomen na mýtině, která ale byla vynechána z behaviorálního pozorování. Slavík obecný a sedmihlásek hajní jsou v ČR méně hojní a preferují velmi husté olistění lesního podrostu. </w:t>
      </w:r>
      <w:r w:rsidRPr="000E50D3">
        <w:lastRenderedPageBreak/>
        <w:t>U těchto a dalších druhů šlo nejspíš o případ nízkých denzit, kvůli čemuž se nepodařilo zachytit jejich potravní chování.</w:t>
      </w:r>
    </w:p>
    <w:p w14:paraId="682ED41D" w14:textId="77777777" w:rsidR="000E50D3" w:rsidRPr="000E50D3" w:rsidRDefault="000E50D3" w:rsidP="000E50D3">
      <w:pPr>
        <w:tabs>
          <w:tab w:val="left" w:pos="1530"/>
        </w:tabs>
      </w:pPr>
      <w:r w:rsidRPr="000E50D3">
        <w:t>Rozdíly ve frekvencích pozorování na bodovém transektu a při sběru behaviorálních dat jsou mnohdy snadno vysvětlitelné. Například drozd zpěvný (</w:t>
      </w:r>
      <w:r w:rsidRPr="000E50D3">
        <w:rPr>
          <w:i/>
        </w:rPr>
        <w:t>Turdus philomelos</w:t>
      </w:r>
      <w:r w:rsidRPr="000E50D3">
        <w:t>) je při ranním zpěvu velmi aktivní a dobře slyšitelný. Naopak při sběru potravy je poměrně složitě pozorovatelný a plachý. Brhlík lesní není výrazným pěvcem, ale jeho sběr potravy je doprovázen hlasitými vokalizacemi a dobře viditelnými manévry na kmenech stromů. Červenka obecná sice hlasitě zpívá ale její pozorování je poměrně složité, neboť preferuje keře a relativně husté olistění. Pěnkava obecná je velmi hojným druhem v českých lesích, ale na bodovém transektu byla (v relativních hodnotách) zaznamenána 2x častěji (14 %) než ve dvou sezónách sběru behaviorálních dat (7 %).</w:t>
      </w:r>
    </w:p>
    <w:p w14:paraId="678C5611" w14:textId="48909CC7" w:rsidR="000E50D3" w:rsidRPr="000E50D3" w:rsidRDefault="00532E2B" w:rsidP="00532E2B">
      <w:pPr>
        <w:pStyle w:val="Nadpis2"/>
      </w:pPr>
      <w:bookmarkStart w:id="44" w:name="_mj5qbeip1ar1"/>
      <w:bookmarkStart w:id="45" w:name="_Toc195891158"/>
      <w:bookmarkEnd w:id="44"/>
      <w:r>
        <w:t xml:space="preserve">2.3.3 </w:t>
      </w:r>
      <w:r w:rsidR="000E50D3" w:rsidRPr="000E50D3">
        <w:t>Metoda, substrát a specializace</w:t>
      </w:r>
      <w:bookmarkEnd w:id="45"/>
    </w:p>
    <w:p w14:paraId="0DCEBBD8" w14:textId="232612BE" w:rsidR="000E50D3" w:rsidRPr="000E50D3" w:rsidRDefault="000E50D3" w:rsidP="00532E2B">
      <w:pPr>
        <w:pStyle w:val="Text"/>
      </w:pPr>
      <w:r w:rsidRPr="000E50D3">
        <w:t xml:space="preserve">Nejčastěji využívanou metodou pro sběr potravy byl gleaning z kůry. Tato metoda (česky sezobávání) je nejjednodušším způsobem pro získání potravy u pěvců. Ostatní metody vyžadují buď větší výdej energie, jako je třepetání při metodě zvané hover-snatching, nebo například specializovanou morfologii zobáku či jiných částí těla. Rovněž kůra je nejhojnějším a relativně bezpečným substrátem po celý rok, obzvlášť v prostředí listnatého lesa. Není proto překvapivé, že pro sběr potravy z tohoto substrátu je uzpůsobena celá řada našich pěvců. Následovala metoda sondování (probing), která byla až překvapivě častá, </w:t>
      </w:r>
      <w:r w:rsidR="00B5664D" w:rsidRPr="000E50D3">
        <w:t>vezmeme-li</w:t>
      </w:r>
      <w:r w:rsidRPr="000E50D3">
        <w:t xml:space="preserve"> v potaz, že jediné dva druhy pěvců, které tuto metodu využívají jsou brhlík lesní a šoupálek dlouhoprstý. Tato metoda je ale běžná na kmenech stromů, což zapříčiňuje, že sběr potravy tímto způsobem je velmi dobře viditelný v prostředí lokality. V případě brhlíků je navíc mnohdy doprovázen hlasitými vokalizacemi.</w:t>
      </w:r>
    </w:p>
    <w:p w14:paraId="4F091600" w14:textId="3B79F3C1" w:rsidR="000E50D3" w:rsidRPr="000E50D3" w:rsidRDefault="00532E2B" w:rsidP="00532E2B">
      <w:pPr>
        <w:pStyle w:val="Text"/>
      </w:pPr>
      <w:r>
        <w:tab/>
      </w:r>
      <w:r w:rsidR="000E50D3" w:rsidRPr="000E50D3">
        <w:t xml:space="preserve">Nejvyšší hodnoty indexu specializace měl v této studii šoupálek dlouhoprstý, se specializací na substrát = 1 a specializací na metodu = 0,99. Tyto vysoké hodnoty odráží také jeho </w:t>
      </w:r>
      <w:r w:rsidR="00B5664D" w:rsidRPr="000E50D3">
        <w:t>ekomorfologie – tenký</w:t>
      </w:r>
      <w:r w:rsidR="000E50D3" w:rsidRPr="000E50D3">
        <w:t xml:space="preserve"> lehce zahnutý zobák vhodný pro získávání potravy ze štěrbin v kůře a vyztužená ocasní pera pro snazší vertikální pohyb po kmeni </w:t>
      </w:r>
      <w:hyperlink r:id="rId26" w:history="1">
        <w:r w:rsidR="000E50D3" w:rsidRPr="000E50D3">
          <w:rPr>
            <w:rStyle w:val="Hyperlink"/>
          </w:rPr>
          <w:t>(Osiejuk, 1996)</w:t>
        </w:r>
      </w:hyperlink>
      <w:r w:rsidR="000E50D3" w:rsidRPr="000E50D3">
        <w:t>. V porovnání se šoupálkem je brhlík více uzpůsobený pro sběr potravy z různých substrátů a pomocí různých metod, což se projevilo i na jeho hodnotách specializace v této studii, které jsou podstatně nižší než u šoupálka</w:t>
      </w:r>
      <w:r w:rsidR="00A1137A">
        <w:t>. Podobný výsledek byl zaznamenán v práci Adamík a Korňan (2004).</w:t>
      </w:r>
    </w:p>
    <w:p w14:paraId="2A9DD13F" w14:textId="22F583A0" w:rsidR="000E50D3" w:rsidRPr="000E50D3" w:rsidRDefault="00532E2B" w:rsidP="00532E2B">
      <w:pPr>
        <w:pStyle w:val="Text"/>
      </w:pPr>
      <w:r>
        <w:tab/>
      </w:r>
      <w:r w:rsidR="000E50D3" w:rsidRPr="000E50D3">
        <w:t>Červenka obecná byla v této studii nejméně specializovaným druhem, ale i přes zdánlivě generalistické chování bylo po shlukové analýze zařazena do gildy vzdušných lovců spolu s dalšími druhy z čeledi lejskovitých. Podobně nízkých hodnot specializace dosáhl i lejsek bělokrký, a tyto generalistické sklony pravděpodobně zapříčinily jejich sousedství v dendrogramu.</w:t>
      </w:r>
    </w:p>
    <w:p w14:paraId="03713029" w14:textId="4525583C" w:rsidR="000E50D3" w:rsidRPr="000E50D3" w:rsidRDefault="00532E2B" w:rsidP="00532E2B">
      <w:pPr>
        <w:pStyle w:val="Text"/>
      </w:pPr>
      <w:r>
        <w:tab/>
      </w:r>
      <w:r w:rsidR="000E50D3" w:rsidRPr="000E50D3">
        <w:t xml:space="preserve">Sýkora koňadra vykazovala relativně vysokou specializaci na metodu sběru potravy, a větší rozmanitost ve výběru substrátů. Podobné rozdíly ve specializaci nalezneme u většiny přítomných druhů, kdy pro většinu z nich platí, že specializace na metodu je </w:t>
      </w:r>
      <w:r w:rsidRPr="000E50D3">
        <w:t>silnější</w:t>
      </w:r>
      <w:r w:rsidR="000E50D3" w:rsidRPr="000E50D3">
        <w:t xml:space="preserve"> než jejich vazba na substrát.  Jen 5 druhů ze 17 se specializovalo silněji na substrát než na metodu. Vyšší specializace na metodu je možná zapříčiněná sezónními změnami vegetace a dostupnosti potravy v tomto prostředí. V měnícím se prostředí mnohdy nelze celoročně využívat jeden typ substrátu. Roli mohou také hrát migrující druhy přilétající na jaře. Ptáci obývající jistou potravní niku přes zimu nemusí být dostatečně kompetičně silní po příletu kompetujících druhů </w:t>
      </w:r>
      <w:hyperlink r:id="rId27" w:history="1">
        <w:r w:rsidR="000E50D3" w:rsidRPr="000E50D3">
          <w:rPr>
            <w:rStyle w:val="Hyperlink"/>
          </w:rPr>
          <w:t>(Zurell et al., 2018)</w:t>
        </w:r>
      </w:hyperlink>
      <w:r w:rsidR="000E50D3" w:rsidRPr="000E50D3">
        <w:t xml:space="preserve">. Oproti tomu metoda sběru potravy je do velké míry ovlivněna </w:t>
      </w:r>
      <w:r w:rsidR="000E50D3" w:rsidRPr="000E50D3">
        <w:lastRenderedPageBreak/>
        <w:t>morfologií. Například kos černý s hmotností okolo 100 gramů nemůže ke sběru používat metodu hang-gleaning a viset hlavou dolů za konce větviček jako sýkora modřinka se svými 11 gramy. Oproti tomu může kos metodou manipulace (rozhrabávání hlíny, obracení opadanky) využívat rozmanité substráty na zemi po celý rok.</w:t>
      </w:r>
    </w:p>
    <w:p w14:paraId="2851594E" w14:textId="31D8BE1B" w:rsidR="000E50D3" w:rsidRPr="000E50D3" w:rsidRDefault="00532E2B" w:rsidP="00532E2B">
      <w:pPr>
        <w:pStyle w:val="Nadpis2"/>
      </w:pPr>
      <w:bookmarkStart w:id="46" w:name="_q6dmv6i2umtc"/>
      <w:bookmarkStart w:id="47" w:name="_Toc195891159"/>
      <w:bookmarkEnd w:id="46"/>
      <w:r>
        <w:t xml:space="preserve">2.3.4 </w:t>
      </w:r>
      <w:r w:rsidR="000E50D3" w:rsidRPr="000E50D3">
        <w:t>Struktura gild</w:t>
      </w:r>
      <w:bookmarkEnd w:id="47"/>
    </w:p>
    <w:p w14:paraId="53DBD8F4" w14:textId="77777777" w:rsidR="000E50D3" w:rsidRPr="000E50D3" w:rsidRDefault="000E50D3" w:rsidP="00532E2B">
      <w:pPr>
        <w:pStyle w:val="Text"/>
      </w:pPr>
      <w:r w:rsidRPr="000E50D3">
        <w:t>Po provedení shlukové analýzy nad distanční maticí bylo možné vizualizovat gildy pěvců v tomto společenstvu. Rozhodl jsem se 17 druhů pěvců rozdělit do 6 gild, ačkoliv toto rozdělení je spíše arbitrární a rozlišení by mohlo být jemnější i hrubší. Podstatou gild je ale seskupit funkčně podobné druhy do smysluplných skupin, které nás mohou dále informovat o situaci ve společenstvu. Zde se ukázalo, že gildy poměrně dobře reflektují ekomorfologii pěvců, což platí hlavně pro specializované gildy.</w:t>
      </w:r>
    </w:p>
    <w:p w14:paraId="341EFDC1" w14:textId="77777777" w:rsidR="000E50D3" w:rsidRPr="000E50D3" w:rsidRDefault="000E50D3" w:rsidP="00532E2B">
      <w:pPr>
        <w:pStyle w:val="Text"/>
      </w:pPr>
      <w:r w:rsidRPr="000E50D3">
        <w:tab/>
        <w:t>Struktura společenstva lesa v NPR Koda obsahuje všechny očekávané gildy, které jsou do velké míry závislé na přítomných substrátech. Nalezneme zde specialisty na sběr potravy z opadanky a půdních substrátů obecně, rovněž nalezneme gildu specialistů na sběr potravy na kmeni stromu pomocí sondování. Z čeledi lejskovitých pochází gilda specializující se na sběr potravy za letu, byť červenka obecná by mohla být zařazena ke generalistům sbírajícím potravu z listí a větviček. Tyto substráty jsou v prostředí tohoto typu lesa pravděpodobně nejvhodnějším zdrojem potravy pro většinu druhů, což reflektuje i celkový počet druhů, který se na tuto kombinaci soustředil. Díky shlukové analýze bylo možno tuto gildu rozdělit jemněji, dle preferovaných substrátů.</w:t>
      </w:r>
    </w:p>
    <w:p w14:paraId="23F9AB48" w14:textId="770B76A3" w:rsidR="000E50D3" w:rsidRPr="000E50D3" w:rsidRDefault="000E50D3" w:rsidP="00532E2B">
      <w:pPr>
        <w:pStyle w:val="Text"/>
      </w:pPr>
      <w:r w:rsidRPr="000E50D3">
        <w:tab/>
        <w:t xml:space="preserve">Struktura trofických gild tohoto společenstva z velké části odpovídá gildám nalezeným v podobném typu habitatu v Šrámková NPR na Slovensku </w:t>
      </w:r>
      <w:hyperlink r:id="rId28" w:history="1">
        <w:r w:rsidRPr="000E50D3">
          <w:rPr>
            <w:rStyle w:val="Hyperlink"/>
          </w:rPr>
          <w:t>(Korňan et al., 20</w:t>
        </w:r>
        <w:r w:rsidR="00A1137A">
          <w:rPr>
            <w:rStyle w:val="Hyperlink"/>
          </w:rPr>
          <w:t>13</w:t>
        </w:r>
        <w:r w:rsidRPr="000E50D3">
          <w:rPr>
            <w:rStyle w:val="Hyperlink"/>
          </w:rPr>
          <w:t>)</w:t>
        </w:r>
      </w:hyperlink>
      <w:r w:rsidRPr="000E50D3">
        <w:t>. Odlišnou pozici má v této práci např. červenka obecná, která na Slovensku připadla do gildy sbírající potravu blíže zemi. Lehká odchylka vznikla u dvojice brhlíka a šoupálka, a poukazuje na subjektivitu kategorií sběru potravy. V práci Korňan et al. (2013) popisují tuto gildu jako sběrače z kůry, s primární metodou sběru gleaning. Je to pravděpodobně kvůli zahrnutí šplhavců do jejich analýzy, kde vzniká velký kontrast oproti metodě bubnování. I přes odlišný název a kategorie však tato gilda zůstává ve své struktuře identická.</w:t>
      </w:r>
    </w:p>
    <w:p w14:paraId="3C2CBEA6" w14:textId="77777777" w:rsidR="000E50D3" w:rsidRPr="000E50D3" w:rsidRDefault="000E50D3" w:rsidP="000E50D3">
      <w:pPr>
        <w:tabs>
          <w:tab w:val="left" w:pos="1530"/>
        </w:tabs>
      </w:pPr>
      <w:r w:rsidRPr="000E50D3">
        <w:tab/>
      </w:r>
    </w:p>
    <w:p w14:paraId="1B9AC9D0" w14:textId="77777777" w:rsidR="000E50D3" w:rsidRPr="000E50D3" w:rsidRDefault="000E50D3" w:rsidP="000E50D3">
      <w:pPr>
        <w:tabs>
          <w:tab w:val="left" w:pos="1530"/>
        </w:tabs>
      </w:pPr>
    </w:p>
    <w:p w14:paraId="1C3CEC6F" w14:textId="77777777" w:rsidR="000E50D3" w:rsidRPr="000E50D3" w:rsidRDefault="000E50D3" w:rsidP="000E50D3">
      <w:pPr>
        <w:tabs>
          <w:tab w:val="left" w:pos="1530"/>
        </w:tabs>
      </w:pPr>
    </w:p>
    <w:p w14:paraId="684716D1" w14:textId="77777777" w:rsidR="000E50D3" w:rsidRPr="000E50D3" w:rsidRDefault="000E50D3" w:rsidP="000E50D3">
      <w:pPr>
        <w:tabs>
          <w:tab w:val="left" w:pos="1530"/>
        </w:tabs>
      </w:pPr>
    </w:p>
    <w:p w14:paraId="0A434E7C" w14:textId="77777777" w:rsidR="000E50D3" w:rsidRPr="000E50D3" w:rsidRDefault="000E50D3" w:rsidP="000E50D3">
      <w:pPr>
        <w:tabs>
          <w:tab w:val="left" w:pos="1530"/>
        </w:tabs>
      </w:pPr>
    </w:p>
    <w:p w14:paraId="53269681" w14:textId="77777777" w:rsidR="000E50D3" w:rsidRPr="000E50D3" w:rsidRDefault="000E50D3" w:rsidP="000E50D3">
      <w:pPr>
        <w:tabs>
          <w:tab w:val="left" w:pos="1530"/>
        </w:tabs>
      </w:pPr>
    </w:p>
    <w:p w14:paraId="0A68BA31" w14:textId="77777777" w:rsidR="000E50D3" w:rsidRPr="000E50D3" w:rsidRDefault="000E50D3" w:rsidP="000E50D3">
      <w:pPr>
        <w:tabs>
          <w:tab w:val="left" w:pos="1530"/>
        </w:tabs>
      </w:pPr>
    </w:p>
    <w:p w14:paraId="31537E86" w14:textId="77777777" w:rsidR="000E50D3" w:rsidRPr="000E50D3" w:rsidRDefault="000E50D3" w:rsidP="000E50D3">
      <w:pPr>
        <w:tabs>
          <w:tab w:val="left" w:pos="1530"/>
        </w:tabs>
      </w:pPr>
    </w:p>
    <w:p w14:paraId="5BB375CD" w14:textId="7885A2D0" w:rsidR="00E92CFD" w:rsidRDefault="00E92CFD">
      <w:pPr>
        <w:pBdr>
          <w:top w:val="none" w:sz="0" w:space="0" w:color="auto"/>
          <w:left w:val="none" w:sz="0" w:space="0" w:color="auto"/>
          <w:bottom w:val="none" w:sz="0" w:space="0" w:color="auto"/>
          <w:right w:val="none" w:sz="0" w:space="0" w:color="auto"/>
          <w:between w:val="none" w:sz="0" w:space="0" w:color="auto"/>
        </w:pBdr>
        <w:spacing w:after="160" w:line="278" w:lineRule="auto"/>
      </w:pPr>
      <w:bookmarkStart w:id="48" w:name="_y3e96ufsdy9r"/>
      <w:bookmarkEnd w:id="48"/>
      <w:r>
        <w:br w:type="page"/>
      </w:r>
    </w:p>
    <w:p w14:paraId="086EA06B" w14:textId="7885A2D0" w:rsidR="00E92CFD" w:rsidRDefault="00E92CFD" w:rsidP="00F750E7">
      <w:pPr>
        <w:pStyle w:val="NadpisSekce"/>
      </w:pPr>
      <w:bookmarkStart w:id="49" w:name="_g9icjprrlt85" w:colFirst="0" w:colLast="0"/>
      <w:bookmarkStart w:id="50" w:name="_Toc195891160"/>
      <w:bookmarkEnd w:id="49"/>
      <w:r>
        <w:lastRenderedPageBreak/>
        <w:t>3 Potravní gildy na mezikontinentální škále</w:t>
      </w:r>
      <w:bookmarkEnd w:id="50"/>
    </w:p>
    <w:p w14:paraId="61A6D8E6" w14:textId="31640BE1" w:rsidR="00E92CFD" w:rsidRDefault="00E92CFD" w:rsidP="00F750E7">
      <w:pPr>
        <w:pStyle w:val="Nadpis1"/>
      </w:pPr>
      <w:bookmarkStart w:id="51" w:name="_Toc195891161"/>
      <w:r>
        <w:t xml:space="preserve">3.1 </w:t>
      </w:r>
      <w:r>
        <w:t>Metody</w:t>
      </w:r>
      <w:bookmarkEnd w:id="51"/>
    </w:p>
    <w:p w14:paraId="58DBE80A" w14:textId="63A9EE58" w:rsidR="00E92CFD" w:rsidRDefault="00E92CFD" w:rsidP="00F750E7">
      <w:pPr>
        <w:pStyle w:val="Nadpis2"/>
      </w:pPr>
      <w:bookmarkStart w:id="52" w:name="_5ds2a3xc8wpr" w:colFirst="0" w:colLast="0"/>
      <w:bookmarkStart w:id="53" w:name="_Toc195891162"/>
      <w:bookmarkEnd w:id="52"/>
      <w:r>
        <w:t xml:space="preserve">3.1.1 </w:t>
      </w:r>
      <w:r>
        <w:t>Selekce vhodných prací</w:t>
      </w:r>
      <w:bookmarkEnd w:id="53"/>
    </w:p>
    <w:p w14:paraId="0761A479" w14:textId="77777777" w:rsidR="00E92CFD" w:rsidRDefault="00E92CFD" w:rsidP="00F750E7">
      <w:pPr>
        <w:pStyle w:val="Text"/>
      </w:pPr>
      <w:r>
        <w:t>Většina prací použitých v této meta-analýze pocházela z archivu prof. Vladimíra Remeše, který se tomuto tématu věnuje již dlouhodobě, a má dobrý přehled o literatuře v tomto odvětví ekologie. Další práce, například ve snaze nalézt data pro jižní Ameriku, Indii a  jihovýchodní Asii, byly vyhledávány pomocí vyhledávačů jako je Google Scholar a ResearchGate. Dokumenty byly organizovány a prohlíženy v citačním manažeru Zotero.</w:t>
      </w:r>
    </w:p>
    <w:p w14:paraId="47EF6B75" w14:textId="77777777" w:rsidR="00E92CFD" w:rsidRDefault="00E92CFD" w:rsidP="00F750E7">
      <w:pPr>
        <w:pStyle w:val="Text"/>
      </w:pPr>
      <w:r>
        <w:tab/>
        <w:t xml:space="preserve">Celkem bylo prohlédnuto přes 200 vědeckých prací pojednávajících o trofických gildách, potravním chování a metodách sběru potravy ve společenstvech pěvců. Práce, které neobsahovaly žádná data o metodách a substrátech byly vyřazeny jako první. Studie zabývající se jen jedním druhem byly rovněž vyřazeny. Dalším důležitým bodem pro selekci prací byl biotop. Kritériem pro biotopy bylo prostředí s vyšší stromovitou vegetací jako jsou lesy (jehličnaté i listnaté), deštné lesy, mangrovy a eukalyptové háje (angl. </w:t>
      </w:r>
      <w:r>
        <w:rPr>
          <w:i/>
        </w:rPr>
        <w:t>woodlands</w:t>
      </w:r>
      <w:r>
        <w:t>). Například práce z polopouští studující ptáky sbírající potravu výhradně na zemi byly vyřazeny. Co se týče ročního období, toto kritérium se vztahovalo na práce z vyšších zeměpisných šířek, a cílem bylo vybírat práce ve vegetačním období. Práce studující potravní chování v zimě byly vyřazeny.</w:t>
      </w:r>
    </w:p>
    <w:p w14:paraId="46FA3581" w14:textId="77777777" w:rsidR="00E92CFD" w:rsidRDefault="00E92CFD" w:rsidP="00F750E7">
      <w:pPr>
        <w:pStyle w:val="Text"/>
      </w:pPr>
      <w:r>
        <w:tab/>
        <w:t xml:space="preserve">Ne všechny studie splňující tato kritéria bylo možné zahrnout do meta-analýzy. Nejpodstatnějším údajem byly mnohdy počty pozorování, neboť bez nich nebylo možné převést procentuální data na počty potravních akcí. Tento detail by nebyl závažný v případě ojedinělých druhů vyskytujících se jen v jedné práci, ovšem většina druhů se objevila ve více pracích zároveň. Kombinace procentuálních dat by nebyla možná, a pouhé průměrování procent by nebyl korektní přístup. Kvůli tomuto detailu bylo vyřazeno hned několik jinak vhodných prací, například </w:t>
      </w:r>
      <w:hyperlink r:id="rId29">
        <w:r>
          <w:t>Lu et al., (2013</w:t>
        </w:r>
      </w:hyperlink>
      <w:r>
        <w:t>). Posledním kritériem byla dostatečná podobnost použitých kategorií a substrátů ve srovnání s mojí metodologií. Jedním z kroků při zpracování dat totiž byla jejich harmonizace, ale ne všechny kategorie bylo možné harmonizovat, například pokud byly 2 kategorie v originále zkombinované, nebylo možné je při harmonizaci korektně rozdělit.</w:t>
      </w:r>
    </w:p>
    <w:p w14:paraId="07E37314" w14:textId="77777777" w:rsidR="00E92CFD" w:rsidRDefault="00E92CFD" w:rsidP="00F750E7">
      <w:pPr>
        <w:pStyle w:val="Text"/>
      </w:pPr>
      <w:r>
        <w:tab/>
        <w:t>Výsledná data pocházejí ze 25 prací. Z toho jich 17 bylo vybráno z archivu a hledáním online, 1 datový bod pro Evropu jsou data z předchozí kapitoly této práce a data ze 7 prací (včetně vlastních dat z 63 transektů napříč Austrálií) poskytnul v již digitalizované podobě prof. Remeš. Lokace jednotlivých prací zobrazuje mapa obr. 9. Jednotlivé práce, hypertextový odkaz, kontinent, typy habitatu a počty druhů zobrazuje tabulka 2.</w:t>
      </w:r>
    </w:p>
    <w:p w14:paraId="3BC2783E" w14:textId="66BA7256" w:rsidR="00E92CFD" w:rsidRDefault="00E92CFD" w:rsidP="00F750E7">
      <w:pPr>
        <w:pStyle w:val="Nadpis2"/>
      </w:pPr>
      <w:bookmarkStart w:id="54" w:name="_dexo5zpsihg5" w:colFirst="0" w:colLast="0"/>
      <w:bookmarkStart w:id="55" w:name="_Toc195891163"/>
      <w:bookmarkEnd w:id="54"/>
      <w:r>
        <w:t xml:space="preserve">3.1.2 </w:t>
      </w:r>
      <w:r>
        <w:t>Extrakce a harmonizace dat</w:t>
      </w:r>
      <w:bookmarkEnd w:id="55"/>
    </w:p>
    <w:p w14:paraId="2E8BC248" w14:textId="77777777" w:rsidR="00E92CFD" w:rsidRDefault="00E92CFD" w:rsidP="00E92CFD">
      <w:pPr>
        <w:jc w:val="both"/>
      </w:pPr>
      <w:r>
        <w:t>Vybrané práce byly ve formátu PDF nebo šlo o přílohy ve formátu dokument Word. Data z těchto prací byla převedena do tabulkového programu Excel pomocí několika metod. U starších digitalizovaných prací s horší kvalitou optického rozpoznávání znaků (OCR) bylo potřeba přepsat hodnoty ručně. U novějších digitálních dokumentů bylo možné tabulku jednoduše zkopírovat nebo využít integrované funkce programu Excel pro nahrání tabulkových dat z dokumentu PDF či Word.</w:t>
      </w:r>
    </w:p>
    <w:p w14:paraId="42A9233E" w14:textId="77777777" w:rsidR="00E92CFD" w:rsidRDefault="00E92CFD" w:rsidP="00E92CFD">
      <w:pPr>
        <w:jc w:val="both"/>
      </w:pPr>
    </w:p>
    <w:p w14:paraId="0B445170" w14:textId="07E04287" w:rsidR="00E92CFD" w:rsidRDefault="000779B9" w:rsidP="00F750E7">
      <w:pPr>
        <w:pStyle w:val="Text"/>
      </w:pPr>
      <w:r w:rsidRPr="000779B9">
        <w:rPr>
          <w:b/>
          <w:bCs/>
          <w:noProof/>
        </w:rPr>
        <w:lastRenderedPageBreak/>
        <w:drawing>
          <wp:anchor distT="0" distB="0" distL="0" distR="0" simplePos="0" relativeHeight="251668480" behindDoc="0" locked="0" layoutInCell="1" hidden="0" allowOverlap="1" wp14:anchorId="2C589537" wp14:editId="0D80B071">
            <wp:simplePos x="0" y="0"/>
            <wp:positionH relativeFrom="margin">
              <wp:align>right</wp:align>
            </wp:positionH>
            <wp:positionV relativeFrom="paragraph">
              <wp:posOffset>0</wp:posOffset>
            </wp:positionV>
            <wp:extent cx="6033770" cy="2748280"/>
            <wp:effectExtent l="0" t="0" r="0" b="0"/>
            <wp:wrapTopAndBottom/>
            <wp:docPr id="5" name="image4.png" descr="A map of the world with red dots&#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4.png" descr="A map of the world with red dots&#10;&#10;AI-generated content may be incorrect."/>
                    <pic:cNvPicPr preferRelativeResize="0"/>
                  </pic:nvPicPr>
                  <pic:blipFill>
                    <a:blip r:embed="rId30"/>
                    <a:srcRect/>
                    <a:stretch>
                      <a:fillRect/>
                    </a:stretch>
                  </pic:blipFill>
                  <pic:spPr>
                    <a:xfrm>
                      <a:off x="0" y="0"/>
                      <a:ext cx="6034088" cy="2748559"/>
                    </a:xfrm>
                    <a:prstGeom prst="rect">
                      <a:avLst/>
                    </a:prstGeom>
                    <a:ln/>
                  </pic:spPr>
                </pic:pic>
              </a:graphicData>
            </a:graphic>
          </wp:anchor>
        </w:drawing>
      </w:r>
      <w:r w:rsidR="00E92CFD" w:rsidRPr="000779B9">
        <w:rPr>
          <w:b/>
          <w:bCs/>
        </w:rPr>
        <w:t>Obr. 9:</w:t>
      </w:r>
      <w:r w:rsidR="00E92CFD">
        <w:t xml:space="preserve"> Mapa světa s lokacemi zdrojů dat pro mezikontinentální srovnání. Každá červená tečka značí jednu práci. Poloha je přibližná, přesné údaje jsou k dohledání v jednotlivých pracích.</w:t>
      </w:r>
    </w:p>
    <w:p w14:paraId="56F4F7D9" w14:textId="77777777" w:rsidR="00E92CFD" w:rsidRDefault="00E92CFD" w:rsidP="00F750E7">
      <w:pPr>
        <w:pStyle w:val="Text"/>
      </w:pPr>
      <w:r w:rsidRPr="000779B9">
        <w:rPr>
          <w:b/>
          <w:bCs/>
        </w:rPr>
        <w:t>Tabulka 2:</w:t>
      </w:r>
      <w:r>
        <w:t xml:space="preserve"> Seznam prací použitých pro mezikontinentální srovnání s informacemi o zdroji, lokaci, typu habitatu a počtu druhů.</w:t>
      </w:r>
    </w:p>
    <w:tbl>
      <w:tblPr>
        <w:tblW w:w="9247" w:type="dxa"/>
        <w:tblInd w:w="15" w:type="dxa"/>
        <w:tblBorders>
          <w:insideH w:val="single" w:sz="4" w:space="0" w:color="auto"/>
          <w:insideV w:val="single" w:sz="4" w:space="0" w:color="auto"/>
        </w:tblBorders>
        <w:tblLayout w:type="fixed"/>
        <w:tblLook w:val="0600" w:firstRow="0" w:lastRow="0" w:firstColumn="0" w:lastColumn="0" w:noHBand="1" w:noVBand="1"/>
      </w:tblPr>
      <w:tblGrid>
        <w:gridCol w:w="2185"/>
        <w:gridCol w:w="1137"/>
        <w:gridCol w:w="1800"/>
        <w:gridCol w:w="3080"/>
        <w:gridCol w:w="1045"/>
      </w:tblGrid>
      <w:tr w:rsidR="00F750E7" w14:paraId="7DE50B9E" w14:textId="77777777" w:rsidTr="000779B9">
        <w:trPr>
          <w:trHeight w:val="193"/>
          <w:tblHeader/>
        </w:trPr>
        <w:tc>
          <w:tcPr>
            <w:tcW w:w="2185" w:type="dxa"/>
            <w:tcMar>
              <w:top w:w="100" w:type="dxa"/>
              <w:left w:w="100" w:type="dxa"/>
              <w:bottom w:w="100" w:type="dxa"/>
              <w:right w:w="100" w:type="dxa"/>
            </w:tcMar>
          </w:tcPr>
          <w:p w14:paraId="0ED52896" w14:textId="77777777" w:rsidR="00E92CFD" w:rsidRDefault="00E92CFD" w:rsidP="000779B9">
            <w:pPr>
              <w:pStyle w:val="Text"/>
              <w:spacing w:line="240" w:lineRule="auto"/>
              <w:jc w:val="center"/>
            </w:pPr>
            <w:r>
              <w:t>Práce</w:t>
            </w:r>
          </w:p>
        </w:tc>
        <w:tc>
          <w:tcPr>
            <w:tcW w:w="1137" w:type="dxa"/>
            <w:tcMar>
              <w:top w:w="100" w:type="dxa"/>
              <w:left w:w="100" w:type="dxa"/>
              <w:bottom w:w="100" w:type="dxa"/>
              <w:right w:w="100" w:type="dxa"/>
            </w:tcMar>
          </w:tcPr>
          <w:p w14:paraId="2282B36C" w14:textId="77777777" w:rsidR="00E92CFD" w:rsidRDefault="00E92CFD" w:rsidP="000779B9">
            <w:pPr>
              <w:pStyle w:val="Text"/>
              <w:spacing w:line="240" w:lineRule="auto"/>
              <w:jc w:val="center"/>
            </w:pPr>
            <w:r>
              <w:t>Odkaz</w:t>
            </w:r>
          </w:p>
        </w:tc>
        <w:tc>
          <w:tcPr>
            <w:tcW w:w="1800" w:type="dxa"/>
            <w:tcMar>
              <w:top w:w="100" w:type="dxa"/>
              <w:left w:w="100" w:type="dxa"/>
              <w:bottom w:w="100" w:type="dxa"/>
              <w:right w:w="100" w:type="dxa"/>
            </w:tcMar>
          </w:tcPr>
          <w:p w14:paraId="0B2A012B" w14:textId="77777777" w:rsidR="00E92CFD" w:rsidRDefault="00E92CFD" w:rsidP="000779B9">
            <w:pPr>
              <w:pStyle w:val="Text"/>
              <w:spacing w:line="240" w:lineRule="auto"/>
              <w:jc w:val="center"/>
            </w:pPr>
            <w:r>
              <w:t>Kontinent</w:t>
            </w:r>
          </w:p>
        </w:tc>
        <w:tc>
          <w:tcPr>
            <w:tcW w:w="3080" w:type="dxa"/>
            <w:tcMar>
              <w:top w:w="100" w:type="dxa"/>
              <w:left w:w="100" w:type="dxa"/>
              <w:bottom w:w="100" w:type="dxa"/>
              <w:right w:w="100" w:type="dxa"/>
            </w:tcMar>
          </w:tcPr>
          <w:p w14:paraId="657B744F" w14:textId="77777777" w:rsidR="00E92CFD" w:rsidRDefault="00E92CFD" w:rsidP="000779B9">
            <w:pPr>
              <w:pStyle w:val="Text"/>
              <w:spacing w:line="240" w:lineRule="auto"/>
              <w:jc w:val="center"/>
            </w:pPr>
            <w:r>
              <w:t>Habitat česky</w:t>
            </w:r>
          </w:p>
        </w:tc>
        <w:tc>
          <w:tcPr>
            <w:tcW w:w="1045" w:type="dxa"/>
            <w:tcMar>
              <w:top w:w="100" w:type="dxa"/>
              <w:left w:w="100" w:type="dxa"/>
              <w:bottom w:w="100" w:type="dxa"/>
              <w:right w:w="100" w:type="dxa"/>
            </w:tcMar>
          </w:tcPr>
          <w:p w14:paraId="4C29E28D" w14:textId="77777777" w:rsidR="00E92CFD" w:rsidRDefault="00E92CFD" w:rsidP="000779B9">
            <w:pPr>
              <w:pStyle w:val="Text"/>
              <w:spacing w:line="240" w:lineRule="auto"/>
              <w:jc w:val="center"/>
            </w:pPr>
            <w:r>
              <w:t>n druhů</w:t>
            </w:r>
          </w:p>
        </w:tc>
      </w:tr>
      <w:tr w:rsidR="00F750E7" w14:paraId="35688359" w14:textId="77777777" w:rsidTr="000779B9">
        <w:trPr>
          <w:trHeight w:val="15"/>
        </w:trPr>
        <w:tc>
          <w:tcPr>
            <w:tcW w:w="2185" w:type="dxa"/>
            <w:tcMar>
              <w:top w:w="-13" w:type="dxa"/>
              <w:left w:w="-13" w:type="dxa"/>
              <w:bottom w:w="-13" w:type="dxa"/>
              <w:right w:w="-13" w:type="dxa"/>
            </w:tcMar>
          </w:tcPr>
          <w:p w14:paraId="56FBA8C7" w14:textId="77777777" w:rsidR="00E92CFD" w:rsidRDefault="00E92CFD" w:rsidP="000779B9">
            <w:pPr>
              <w:pStyle w:val="Text"/>
              <w:spacing w:line="240" w:lineRule="auto"/>
              <w:jc w:val="center"/>
            </w:pPr>
            <w:r>
              <w:t>Landres 1980</w:t>
            </w:r>
          </w:p>
        </w:tc>
        <w:tc>
          <w:tcPr>
            <w:tcW w:w="1137" w:type="dxa"/>
            <w:tcMar>
              <w:top w:w="-13" w:type="dxa"/>
              <w:left w:w="-13" w:type="dxa"/>
              <w:bottom w:w="-13" w:type="dxa"/>
              <w:right w:w="-13" w:type="dxa"/>
            </w:tcMar>
          </w:tcPr>
          <w:p w14:paraId="0F86C837" w14:textId="77777777" w:rsidR="00E92CFD" w:rsidRDefault="00E92CFD" w:rsidP="000779B9">
            <w:pPr>
              <w:pStyle w:val="Text"/>
              <w:spacing w:line="240" w:lineRule="auto"/>
              <w:jc w:val="center"/>
            </w:pPr>
            <w:hyperlink r:id="rId31">
              <w:r>
                <w:rPr>
                  <w:color w:val="1155CC"/>
                  <w:u w:val="single"/>
                </w:rPr>
                <w:t>Link</w:t>
              </w:r>
            </w:hyperlink>
          </w:p>
        </w:tc>
        <w:tc>
          <w:tcPr>
            <w:tcW w:w="1800" w:type="dxa"/>
            <w:tcMar>
              <w:top w:w="-13" w:type="dxa"/>
              <w:left w:w="-13" w:type="dxa"/>
              <w:bottom w:w="-13" w:type="dxa"/>
              <w:right w:w="-13" w:type="dxa"/>
            </w:tcMar>
          </w:tcPr>
          <w:p w14:paraId="40BBAB5D"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7AA9F043" w14:textId="77777777" w:rsidR="00E92CFD" w:rsidRDefault="00E92CFD" w:rsidP="000779B9">
            <w:pPr>
              <w:pStyle w:val="Text"/>
              <w:spacing w:line="240" w:lineRule="auto"/>
              <w:jc w:val="center"/>
            </w:pPr>
            <w:r>
              <w:t>Dubový háj (woodland)</w:t>
            </w:r>
          </w:p>
        </w:tc>
        <w:tc>
          <w:tcPr>
            <w:tcW w:w="1045" w:type="dxa"/>
            <w:tcMar>
              <w:top w:w="-13" w:type="dxa"/>
              <w:left w:w="-13" w:type="dxa"/>
              <w:bottom w:w="-13" w:type="dxa"/>
              <w:right w:w="-13" w:type="dxa"/>
            </w:tcMar>
          </w:tcPr>
          <w:p w14:paraId="6473469B" w14:textId="77777777" w:rsidR="00E92CFD" w:rsidRDefault="00E92CFD" w:rsidP="000779B9">
            <w:pPr>
              <w:pStyle w:val="Text"/>
              <w:spacing w:line="240" w:lineRule="auto"/>
              <w:jc w:val="center"/>
            </w:pPr>
            <w:r>
              <w:t>12</w:t>
            </w:r>
          </w:p>
        </w:tc>
      </w:tr>
      <w:tr w:rsidR="00F750E7" w14:paraId="63D0A06D" w14:textId="77777777" w:rsidTr="000779B9">
        <w:trPr>
          <w:trHeight w:val="15"/>
        </w:trPr>
        <w:tc>
          <w:tcPr>
            <w:tcW w:w="2185" w:type="dxa"/>
            <w:tcMar>
              <w:top w:w="-13" w:type="dxa"/>
              <w:left w:w="-13" w:type="dxa"/>
              <w:bottom w:w="-13" w:type="dxa"/>
              <w:right w:w="-13" w:type="dxa"/>
            </w:tcMar>
          </w:tcPr>
          <w:p w14:paraId="0583BB69" w14:textId="77777777" w:rsidR="00E92CFD" w:rsidRDefault="00E92CFD" w:rsidP="000779B9">
            <w:pPr>
              <w:pStyle w:val="Text"/>
              <w:spacing w:line="240" w:lineRule="auto"/>
              <w:jc w:val="center"/>
            </w:pPr>
            <w:r>
              <w:t>Landres 1983</w:t>
            </w:r>
          </w:p>
        </w:tc>
        <w:tc>
          <w:tcPr>
            <w:tcW w:w="1137" w:type="dxa"/>
            <w:tcMar>
              <w:top w:w="-13" w:type="dxa"/>
              <w:left w:w="-13" w:type="dxa"/>
              <w:bottom w:w="-13" w:type="dxa"/>
              <w:right w:w="-13" w:type="dxa"/>
            </w:tcMar>
          </w:tcPr>
          <w:p w14:paraId="29B968F6" w14:textId="77777777" w:rsidR="00E92CFD" w:rsidRDefault="00E92CFD" w:rsidP="000779B9">
            <w:pPr>
              <w:pStyle w:val="Text"/>
              <w:spacing w:line="240" w:lineRule="auto"/>
              <w:jc w:val="center"/>
            </w:pPr>
            <w:hyperlink r:id="rId32">
              <w:r>
                <w:rPr>
                  <w:color w:val="1155CC"/>
                  <w:u w:val="single"/>
                </w:rPr>
                <w:t>Link</w:t>
              </w:r>
            </w:hyperlink>
          </w:p>
        </w:tc>
        <w:tc>
          <w:tcPr>
            <w:tcW w:w="1800" w:type="dxa"/>
            <w:tcMar>
              <w:top w:w="-13" w:type="dxa"/>
              <w:left w:w="-13" w:type="dxa"/>
              <w:bottom w:w="-13" w:type="dxa"/>
              <w:right w:w="-13" w:type="dxa"/>
            </w:tcMar>
          </w:tcPr>
          <w:p w14:paraId="48FC7996"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18D14FA1" w14:textId="77777777" w:rsidR="00E92CFD" w:rsidRDefault="00E92CFD" w:rsidP="000779B9">
            <w:pPr>
              <w:pStyle w:val="Text"/>
              <w:spacing w:line="240" w:lineRule="auto"/>
              <w:jc w:val="center"/>
            </w:pPr>
            <w:r>
              <w:t>Dubový háj (woodland)</w:t>
            </w:r>
          </w:p>
        </w:tc>
        <w:tc>
          <w:tcPr>
            <w:tcW w:w="1045" w:type="dxa"/>
            <w:tcMar>
              <w:top w:w="-13" w:type="dxa"/>
              <w:left w:w="-13" w:type="dxa"/>
              <w:bottom w:w="-13" w:type="dxa"/>
              <w:right w:w="-13" w:type="dxa"/>
            </w:tcMar>
          </w:tcPr>
          <w:p w14:paraId="30E888B0" w14:textId="77777777" w:rsidR="00E92CFD" w:rsidRDefault="00E92CFD" w:rsidP="000779B9">
            <w:pPr>
              <w:pStyle w:val="Text"/>
              <w:spacing w:line="240" w:lineRule="auto"/>
              <w:jc w:val="center"/>
            </w:pPr>
            <w:r>
              <w:t>21</w:t>
            </w:r>
          </w:p>
        </w:tc>
      </w:tr>
      <w:tr w:rsidR="00F750E7" w14:paraId="679201E6" w14:textId="77777777" w:rsidTr="000779B9">
        <w:trPr>
          <w:trHeight w:val="15"/>
        </w:trPr>
        <w:tc>
          <w:tcPr>
            <w:tcW w:w="2185" w:type="dxa"/>
            <w:tcMar>
              <w:top w:w="-13" w:type="dxa"/>
              <w:left w:w="-13" w:type="dxa"/>
              <w:bottom w:w="-13" w:type="dxa"/>
              <w:right w:w="-13" w:type="dxa"/>
            </w:tcMar>
          </w:tcPr>
          <w:p w14:paraId="55A7634B" w14:textId="77777777" w:rsidR="00E92CFD" w:rsidRDefault="00E92CFD" w:rsidP="000779B9">
            <w:pPr>
              <w:pStyle w:val="Text"/>
              <w:spacing w:line="240" w:lineRule="auto"/>
              <w:jc w:val="center"/>
            </w:pPr>
            <w:r>
              <w:t>Holmes 1979</w:t>
            </w:r>
          </w:p>
        </w:tc>
        <w:tc>
          <w:tcPr>
            <w:tcW w:w="1137" w:type="dxa"/>
            <w:tcMar>
              <w:top w:w="-13" w:type="dxa"/>
              <w:left w:w="-13" w:type="dxa"/>
              <w:bottom w:w="-13" w:type="dxa"/>
              <w:right w:w="-13" w:type="dxa"/>
            </w:tcMar>
          </w:tcPr>
          <w:p w14:paraId="11990B17" w14:textId="77777777" w:rsidR="00E92CFD" w:rsidRDefault="00E92CFD" w:rsidP="000779B9">
            <w:pPr>
              <w:pStyle w:val="Text"/>
              <w:spacing w:line="240" w:lineRule="auto"/>
              <w:jc w:val="center"/>
            </w:pPr>
            <w:hyperlink r:id="rId33">
              <w:r>
                <w:rPr>
                  <w:color w:val="1155CC"/>
                  <w:u w:val="single"/>
                </w:rPr>
                <w:t>Link</w:t>
              </w:r>
            </w:hyperlink>
          </w:p>
        </w:tc>
        <w:tc>
          <w:tcPr>
            <w:tcW w:w="1800" w:type="dxa"/>
            <w:tcMar>
              <w:top w:w="-13" w:type="dxa"/>
              <w:left w:w="-13" w:type="dxa"/>
              <w:bottom w:w="-13" w:type="dxa"/>
              <w:right w:w="-13" w:type="dxa"/>
            </w:tcMar>
          </w:tcPr>
          <w:p w14:paraId="374B38D7"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5BD04E85" w14:textId="77777777" w:rsidR="00E92CFD" w:rsidRDefault="00E92CFD" w:rsidP="000779B9">
            <w:pPr>
              <w:pStyle w:val="Text"/>
              <w:spacing w:line="240" w:lineRule="auto"/>
              <w:jc w:val="center"/>
            </w:pPr>
            <w:r>
              <w:t>Bukovo-javorový les</w:t>
            </w:r>
          </w:p>
        </w:tc>
        <w:tc>
          <w:tcPr>
            <w:tcW w:w="1045" w:type="dxa"/>
            <w:tcMar>
              <w:top w:w="-13" w:type="dxa"/>
              <w:left w:w="-13" w:type="dxa"/>
              <w:bottom w:w="-13" w:type="dxa"/>
              <w:right w:w="-13" w:type="dxa"/>
            </w:tcMar>
          </w:tcPr>
          <w:p w14:paraId="616129EB" w14:textId="77777777" w:rsidR="00E92CFD" w:rsidRDefault="00E92CFD" w:rsidP="000779B9">
            <w:pPr>
              <w:pStyle w:val="Text"/>
              <w:spacing w:line="240" w:lineRule="auto"/>
              <w:jc w:val="center"/>
            </w:pPr>
            <w:r>
              <w:t>22</w:t>
            </w:r>
          </w:p>
        </w:tc>
      </w:tr>
      <w:tr w:rsidR="00F750E7" w14:paraId="53D30B9D" w14:textId="77777777" w:rsidTr="000779B9">
        <w:trPr>
          <w:trHeight w:val="15"/>
        </w:trPr>
        <w:tc>
          <w:tcPr>
            <w:tcW w:w="2185" w:type="dxa"/>
            <w:tcMar>
              <w:top w:w="-13" w:type="dxa"/>
              <w:left w:w="-13" w:type="dxa"/>
              <w:bottom w:w="-13" w:type="dxa"/>
              <w:right w:w="-13" w:type="dxa"/>
            </w:tcMar>
          </w:tcPr>
          <w:p w14:paraId="675FB31D" w14:textId="77777777" w:rsidR="00E92CFD" w:rsidRDefault="00E92CFD" w:rsidP="000779B9">
            <w:pPr>
              <w:pStyle w:val="Text"/>
              <w:spacing w:line="240" w:lineRule="auto"/>
              <w:jc w:val="center"/>
            </w:pPr>
            <w:r>
              <w:t>Jones 2020</w:t>
            </w:r>
          </w:p>
        </w:tc>
        <w:tc>
          <w:tcPr>
            <w:tcW w:w="1137" w:type="dxa"/>
            <w:tcMar>
              <w:top w:w="-13" w:type="dxa"/>
              <w:left w:w="-13" w:type="dxa"/>
              <w:bottom w:w="-13" w:type="dxa"/>
              <w:right w:w="-13" w:type="dxa"/>
            </w:tcMar>
          </w:tcPr>
          <w:p w14:paraId="5D674237" w14:textId="77777777" w:rsidR="00E92CFD" w:rsidRDefault="00E92CFD" w:rsidP="000779B9">
            <w:pPr>
              <w:pStyle w:val="Text"/>
              <w:spacing w:line="240" w:lineRule="auto"/>
              <w:jc w:val="center"/>
            </w:pPr>
            <w:hyperlink r:id="rId34">
              <w:r>
                <w:rPr>
                  <w:color w:val="1155CC"/>
                  <w:u w:val="single"/>
                </w:rPr>
                <w:t>Link</w:t>
              </w:r>
            </w:hyperlink>
          </w:p>
        </w:tc>
        <w:tc>
          <w:tcPr>
            <w:tcW w:w="1800" w:type="dxa"/>
            <w:tcMar>
              <w:top w:w="-13" w:type="dxa"/>
              <w:left w:w="-13" w:type="dxa"/>
              <w:bottom w:w="-13" w:type="dxa"/>
              <w:right w:w="-13" w:type="dxa"/>
            </w:tcMar>
          </w:tcPr>
          <w:p w14:paraId="5D641A49"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64514858" w14:textId="77777777" w:rsidR="00E92CFD" w:rsidRDefault="00E92CFD" w:rsidP="000779B9">
            <w:pPr>
              <w:pStyle w:val="Text"/>
              <w:spacing w:line="240" w:lineRule="auto"/>
              <w:jc w:val="center"/>
            </w:pPr>
            <w:r>
              <w:t>Subtropický listnatý les</w:t>
            </w:r>
          </w:p>
        </w:tc>
        <w:tc>
          <w:tcPr>
            <w:tcW w:w="1045" w:type="dxa"/>
            <w:tcMar>
              <w:top w:w="-13" w:type="dxa"/>
              <w:left w:w="-13" w:type="dxa"/>
              <w:bottom w:w="-13" w:type="dxa"/>
              <w:right w:w="-13" w:type="dxa"/>
            </w:tcMar>
          </w:tcPr>
          <w:p w14:paraId="1D515267" w14:textId="77777777" w:rsidR="00E92CFD" w:rsidRDefault="00E92CFD" w:rsidP="000779B9">
            <w:pPr>
              <w:pStyle w:val="Text"/>
              <w:spacing w:line="240" w:lineRule="auto"/>
              <w:jc w:val="center"/>
            </w:pPr>
            <w:r>
              <w:t>17</w:t>
            </w:r>
          </w:p>
        </w:tc>
      </w:tr>
      <w:tr w:rsidR="00F750E7" w14:paraId="6A1AF9EF" w14:textId="77777777" w:rsidTr="000779B9">
        <w:trPr>
          <w:trHeight w:val="15"/>
        </w:trPr>
        <w:tc>
          <w:tcPr>
            <w:tcW w:w="2185" w:type="dxa"/>
            <w:tcMar>
              <w:top w:w="-13" w:type="dxa"/>
              <w:left w:w="-13" w:type="dxa"/>
              <w:bottom w:w="-13" w:type="dxa"/>
              <w:right w:w="-13" w:type="dxa"/>
            </w:tcMar>
          </w:tcPr>
          <w:p w14:paraId="627169D6" w14:textId="77777777" w:rsidR="00E92CFD" w:rsidRDefault="00E92CFD" w:rsidP="000779B9">
            <w:pPr>
              <w:pStyle w:val="Text"/>
              <w:spacing w:line="240" w:lineRule="auto"/>
              <w:jc w:val="center"/>
            </w:pPr>
            <w:r>
              <w:t>Carrascal 1987</w:t>
            </w:r>
          </w:p>
        </w:tc>
        <w:tc>
          <w:tcPr>
            <w:tcW w:w="1137" w:type="dxa"/>
            <w:tcMar>
              <w:top w:w="-13" w:type="dxa"/>
              <w:left w:w="-13" w:type="dxa"/>
              <w:bottom w:w="-13" w:type="dxa"/>
              <w:right w:w="-13" w:type="dxa"/>
            </w:tcMar>
          </w:tcPr>
          <w:p w14:paraId="33F634D9" w14:textId="77777777" w:rsidR="00E92CFD" w:rsidRDefault="00E92CFD" w:rsidP="000779B9">
            <w:pPr>
              <w:pStyle w:val="Text"/>
              <w:spacing w:line="240" w:lineRule="auto"/>
              <w:jc w:val="center"/>
            </w:pPr>
            <w:hyperlink r:id="rId35">
              <w:r>
                <w:rPr>
                  <w:color w:val="1155CC"/>
                  <w:u w:val="single"/>
                </w:rPr>
                <w:t>Link</w:t>
              </w:r>
            </w:hyperlink>
          </w:p>
        </w:tc>
        <w:tc>
          <w:tcPr>
            <w:tcW w:w="1800" w:type="dxa"/>
            <w:tcMar>
              <w:top w:w="-13" w:type="dxa"/>
              <w:left w:w="-13" w:type="dxa"/>
              <w:bottom w:w="-13" w:type="dxa"/>
              <w:right w:w="-13" w:type="dxa"/>
            </w:tcMar>
          </w:tcPr>
          <w:p w14:paraId="07563736" w14:textId="77777777" w:rsidR="00E92CFD" w:rsidRDefault="00E92CFD" w:rsidP="000779B9">
            <w:pPr>
              <w:pStyle w:val="Text"/>
              <w:spacing w:line="240" w:lineRule="auto"/>
              <w:jc w:val="center"/>
            </w:pPr>
            <w:r>
              <w:t>Evropa</w:t>
            </w:r>
          </w:p>
        </w:tc>
        <w:tc>
          <w:tcPr>
            <w:tcW w:w="3080" w:type="dxa"/>
            <w:tcMar>
              <w:top w:w="-13" w:type="dxa"/>
              <w:left w:w="-13" w:type="dxa"/>
              <w:bottom w:w="-13" w:type="dxa"/>
              <w:right w:w="-13" w:type="dxa"/>
            </w:tcMar>
          </w:tcPr>
          <w:p w14:paraId="1190C5F2" w14:textId="77777777" w:rsidR="00E92CFD" w:rsidRDefault="00E92CFD" w:rsidP="000779B9">
            <w:pPr>
              <w:pStyle w:val="Text"/>
              <w:spacing w:line="240" w:lineRule="auto"/>
              <w:jc w:val="center"/>
            </w:pPr>
            <w:r>
              <w:t>Mediteránní horský les</w:t>
            </w:r>
          </w:p>
        </w:tc>
        <w:tc>
          <w:tcPr>
            <w:tcW w:w="1045" w:type="dxa"/>
            <w:tcMar>
              <w:top w:w="-13" w:type="dxa"/>
              <w:left w:w="-13" w:type="dxa"/>
              <w:bottom w:w="-13" w:type="dxa"/>
              <w:right w:w="-13" w:type="dxa"/>
            </w:tcMar>
          </w:tcPr>
          <w:p w14:paraId="7A0698A5" w14:textId="77777777" w:rsidR="00E92CFD" w:rsidRDefault="00E92CFD" w:rsidP="000779B9">
            <w:pPr>
              <w:pStyle w:val="Text"/>
              <w:spacing w:line="240" w:lineRule="auto"/>
              <w:jc w:val="center"/>
            </w:pPr>
            <w:r>
              <w:t>25</w:t>
            </w:r>
          </w:p>
        </w:tc>
      </w:tr>
      <w:tr w:rsidR="00F750E7" w14:paraId="7F4010D3" w14:textId="77777777" w:rsidTr="000779B9">
        <w:trPr>
          <w:trHeight w:val="15"/>
        </w:trPr>
        <w:tc>
          <w:tcPr>
            <w:tcW w:w="2185" w:type="dxa"/>
            <w:tcMar>
              <w:top w:w="-13" w:type="dxa"/>
              <w:left w:w="-13" w:type="dxa"/>
              <w:bottom w:w="-13" w:type="dxa"/>
              <w:right w:w="-13" w:type="dxa"/>
            </w:tcMar>
          </w:tcPr>
          <w:p w14:paraId="27F339BD" w14:textId="77777777" w:rsidR="00E92CFD" w:rsidRDefault="00E92CFD" w:rsidP="000779B9">
            <w:pPr>
              <w:pStyle w:val="Text"/>
              <w:spacing w:line="240" w:lineRule="auto"/>
              <w:jc w:val="center"/>
            </w:pPr>
            <w:r>
              <w:t>Uličný 2025</w:t>
            </w:r>
          </w:p>
        </w:tc>
        <w:tc>
          <w:tcPr>
            <w:tcW w:w="1137" w:type="dxa"/>
            <w:tcMar>
              <w:top w:w="-13" w:type="dxa"/>
              <w:left w:w="-13" w:type="dxa"/>
              <w:bottom w:w="-13" w:type="dxa"/>
              <w:right w:w="-13" w:type="dxa"/>
            </w:tcMar>
          </w:tcPr>
          <w:p w14:paraId="38FAE16D" w14:textId="77777777" w:rsidR="00E92CFD" w:rsidRDefault="00E92CFD" w:rsidP="000779B9">
            <w:pPr>
              <w:pStyle w:val="Text"/>
              <w:spacing w:line="240" w:lineRule="auto"/>
              <w:jc w:val="center"/>
            </w:pPr>
            <w:r>
              <w:t>tato práce</w:t>
            </w:r>
          </w:p>
        </w:tc>
        <w:tc>
          <w:tcPr>
            <w:tcW w:w="1800" w:type="dxa"/>
            <w:tcMar>
              <w:top w:w="-13" w:type="dxa"/>
              <w:left w:w="-13" w:type="dxa"/>
              <w:bottom w:w="-13" w:type="dxa"/>
              <w:right w:w="-13" w:type="dxa"/>
            </w:tcMar>
          </w:tcPr>
          <w:p w14:paraId="0BA6DD4E" w14:textId="77777777" w:rsidR="00E92CFD" w:rsidRDefault="00E92CFD" w:rsidP="000779B9">
            <w:pPr>
              <w:pStyle w:val="Text"/>
              <w:spacing w:line="240" w:lineRule="auto"/>
              <w:jc w:val="center"/>
            </w:pPr>
            <w:r>
              <w:t>Evropa</w:t>
            </w:r>
          </w:p>
        </w:tc>
        <w:tc>
          <w:tcPr>
            <w:tcW w:w="3080" w:type="dxa"/>
            <w:tcMar>
              <w:top w:w="-13" w:type="dxa"/>
              <w:left w:w="-13" w:type="dxa"/>
              <w:bottom w:w="-13" w:type="dxa"/>
              <w:right w:w="-13" w:type="dxa"/>
            </w:tcMar>
          </w:tcPr>
          <w:p w14:paraId="1B84B07C" w14:textId="77777777" w:rsidR="00E92CFD" w:rsidRDefault="00E92CFD" w:rsidP="000779B9">
            <w:pPr>
              <w:pStyle w:val="Text"/>
              <w:spacing w:line="240" w:lineRule="auto"/>
              <w:jc w:val="center"/>
            </w:pPr>
            <w:r>
              <w:t>Opadavý nížinný les</w:t>
            </w:r>
          </w:p>
        </w:tc>
        <w:tc>
          <w:tcPr>
            <w:tcW w:w="1045" w:type="dxa"/>
            <w:tcMar>
              <w:top w:w="-13" w:type="dxa"/>
              <w:left w:w="-13" w:type="dxa"/>
              <w:bottom w:w="-13" w:type="dxa"/>
              <w:right w:w="-13" w:type="dxa"/>
            </w:tcMar>
          </w:tcPr>
          <w:p w14:paraId="4C7352E6" w14:textId="77777777" w:rsidR="00E92CFD" w:rsidRDefault="00E92CFD" w:rsidP="000779B9">
            <w:pPr>
              <w:pStyle w:val="Text"/>
              <w:spacing w:line="240" w:lineRule="auto"/>
              <w:jc w:val="center"/>
            </w:pPr>
            <w:r>
              <w:t>26</w:t>
            </w:r>
          </w:p>
        </w:tc>
      </w:tr>
      <w:tr w:rsidR="00F750E7" w14:paraId="2303C6B4" w14:textId="77777777" w:rsidTr="000779B9">
        <w:trPr>
          <w:trHeight w:val="15"/>
        </w:trPr>
        <w:tc>
          <w:tcPr>
            <w:tcW w:w="2185" w:type="dxa"/>
            <w:tcMar>
              <w:top w:w="-13" w:type="dxa"/>
              <w:left w:w="-13" w:type="dxa"/>
              <w:bottom w:w="-13" w:type="dxa"/>
              <w:right w:w="-13" w:type="dxa"/>
            </w:tcMar>
          </w:tcPr>
          <w:p w14:paraId="57D27599" w14:textId="77777777" w:rsidR="00E92CFD" w:rsidRDefault="00E92CFD" w:rsidP="000779B9">
            <w:pPr>
              <w:pStyle w:val="Text"/>
              <w:spacing w:line="240" w:lineRule="auto"/>
              <w:jc w:val="center"/>
            </w:pPr>
            <w:r>
              <w:t>Crome 1978</w:t>
            </w:r>
          </w:p>
        </w:tc>
        <w:tc>
          <w:tcPr>
            <w:tcW w:w="1137" w:type="dxa"/>
            <w:tcMar>
              <w:top w:w="-13" w:type="dxa"/>
              <w:left w:w="-13" w:type="dxa"/>
              <w:bottom w:w="-13" w:type="dxa"/>
              <w:right w:w="-13" w:type="dxa"/>
            </w:tcMar>
          </w:tcPr>
          <w:p w14:paraId="3FF64DAB" w14:textId="77777777" w:rsidR="00E92CFD" w:rsidRDefault="00E92CFD" w:rsidP="000779B9">
            <w:pPr>
              <w:pStyle w:val="Text"/>
              <w:spacing w:line="240" w:lineRule="auto"/>
              <w:jc w:val="center"/>
            </w:pPr>
            <w:hyperlink r:id="rId36">
              <w:r>
                <w:rPr>
                  <w:color w:val="1155CC"/>
                  <w:u w:val="single"/>
                </w:rPr>
                <w:t>Link</w:t>
              </w:r>
            </w:hyperlink>
          </w:p>
        </w:tc>
        <w:tc>
          <w:tcPr>
            <w:tcW w:w="1800" w:type="dxa"/>
            <w:tcMar>
              <w:top w:w="-13" w:type="dxa"/>
              <w:left w:w="-13" w:type="dxa"/>
              <w:bottom w:w="-13" w:type="dxa"/>
              <w:right w:w="-13" w:type="dxa"/>
            </w:tcMar>
          </w:tcPr>
          <w:p w14:paraId="670E5FDA"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2D801A05" w14:textId="77777777" w:rsidR="00E92CFD" w:rsidRDefault="00E92CFD" w:rsidP="000779B9">
            <w:pPr>
              <w:pStyle w:val="Text"/>
              <w:spacing w:line="240" w:lineRule="auto"/>
              <w:jc w:val="center"/>
            </w:pPr>
            <w:r>
              <w:t>Nížinný deštný les</w:t>
            </w:r>
          </w:p>
        </w:tc>
        <w:tc>
          <w:tcPr>
            <w:tcW w:w="1045" w:type="dxa"/>
            <w:tcMar>
              <w:top w:w="-13" w:type="dxa"/>
              <w:left w:w="-13" w:type="dxa"/>
              <w:bottom w:w="-13" w:type="dxa"/>
              <w:right w:w="-13" w:type="dxa"/>
            </w:tcMar>
          </w:tcPr>
          <w:p w14:paraId="2672F3E8" w14:textId="77777777" w:rsidR="00E92CFD" w:rsidRDefault="00E92CFD" w:rsidP="000779B9">
            <w:pPr>
              <w:pStyle w:val="Text"/>
              <w:spacing w:line="240" w:lineRule="auto"/>
              <w:jc w:val="center"/>
            </w:pPr>
            <w:r>
              <w:t>27</w:t>
            </w:r>
          </w:p>
        </w:tc>
      </w:tr>
      <w:tr w:rsidR="00F750E7" w14:paraId="4B8FD990" w14:textId="77777777" w:rsidTr="000779B9">
        <w:trPr>
          <w:trHeight w:val="15"/>
        </w:trPr>
        <w:tc>
          <w:tcPr>
            <w:tcW w:w="2185" w:type="dxa"/>
            <w:tcMar>
              <w:top w:w="-13" w:type="dxa"/>
              <w:left w:w="-13" w:type="dxa"/>
              <w:bottom w:w="-13" w:type="dxa"/>
              <w:right w:w="-13" w:type="dxa"/>
            </w:tcMar>
          </w:tcPr>
          <w:p w14:paraId="62EA9C70" w14:textId="77777777" w:rsidR="00E92CFD" w:rsidRDefault="00E92CFD" w:rsidP="000779B9">
            <w:pPr>
              <w:pStyle w:val="Text"/>
              <w:spacing w:line="240" w:lineRule="auto"/>
              <w:jc w:val="center"/>
            </w:pPr>
            <w:r>
              <w:t>Frith 1984</w:t>
            </w:r>
          </w:p>
        </w:tc>
        <w:tc>
          <w:tcPr>
            <w:tcW w:w="1137" w:type="dxa"/>
            <w:tcMar>
              <w:top w:w="-13" w:type="dxa"/>
              <w:left w:w="-13" w:type="dxa"/>
              <w:bottom w:w="-13" w:type="dxa"/>
              <w:right w:w="-13" w:type="dxa"/>
            </w:tcMar>
          </w:tcPr>
          <w:p w14:paraId="5D80659A" w14:textId="77777777" w:rsidR="00E92CFD" w:rsidRDefault="00E92CFD" w:rsidP="000779B9">
            <w:pPr>
              <w:pStyle w:val="Text"/>
              <w:spacing w:line="240" w:lineRule="auto"/>
              <w:jc w:val="center"/>
            </w:pPr>
            <w:hyperlink r:id="rId37">
              <w:r>
                <w:rPr>
                  <w:color w:val="1155CC"/>
                  <w:u w:val="single"/>
                </w:rPr>
                <w:t>Link</w:t>
              </w:r>
            </w:hyperlink>
          </w:p>
        </w:tc>
        <w:tc>
          <w:tcPr>
            <w:tcW w:w="1800" w:type="dxa"/>
            <w:tcMar>
              <w:top w:w="-13" w:type="dxa"/>
              <w:left w:w="-13" w:type="dxa"/>
              <w:bottom w:w="-13" w:type="dxa"/>
              <w:right w:w="-13" w:type="dxa"/>
            </w:tcMar>
          </w:tcPr>
          <w:p w14:paraId="21C6BAE2"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FFC4631" w14:textId="77777777" w:rsidR="00E92CFD" w:rsidRDefault="00E92CFD" w:rsidP="000779B9">
            <w:pPr>
              <w:pStyle w:val="Text"/>
              <w:spacing w:line="240" w:lineRule="auto"/>
              <w:jc w:val="center"/>
            </w:pPr>
            <w:r>
              <w:t>Horský deštný les</w:t>
            </w:r>
          </w:p>
        </w:tc>
        <w:tc>
          <w:tcPr>
            <w:tcW w:w="1045" w:type="dxa"/>
            <w:tcMar>
              <w:top w:w="-13" w:type="dxa"/>
              <w:left w:w="-13" w:type="dxa"/>
              <w:bottom w:w="-13" w:type="dxa"/>
              <w:right w:w="-13" w:type="dxa"/>
            </w:tcMar>
          </w:tcPr>
          <w:p w14:paraId="6C1DBAB0" w14:textId="77777777" w:rsidR="00E92CFD" w:rsidRDefault="00E92CFD" w:rsidP="000779B9">
            <w:pPr>
              <w:pStyle w:val="Text"/>
              <w:spacing w:line="240" w:lineRule="auto"/>
              <w:jc w:val="center"/>
            </w:pPr>
            <w:r>
              <w:t>23</w:t>
            </w:r>
          </w:p>
        </w:tc>
      </w:tr>
      <w:tr w:rsidR="00F750E7" w14:paraId="17957675" w14:textId="77777777" w:rsidTr="000779B9">
        <w:trPr>
          <w:trHeight w:val="15"/>
        </w:trPr>
        <w:tc>
          <w:tcPr>
            <w:tcW w:w="2185" w:type="dxa"/>
            <w:tcMar>
              <w:top w:w="-13" w:type="dxa"/>
              <w:left w:w="-13" w:type="dxa"/>
              <w:bottom w:w="-13" w:type="dxa"/>
              <w:right w:w="-13" w:type="dxa"/>
            </w:tcMar>
          </w:tcPr>
          <w:p w14:paraId="689A4B3E" w14:textId="77777777" w:rsidR="00E92CFD" w:rsidRDefault="00E92CFD" w:rsidP="000779B9">
            <w:pPr>
              <w:pStyle w:val="Text"/>
              <w:spacing w:line="240" w:lineRule="auto"/>
              <w:jc w:val="center"/>
            </w:pPr>
            <w:r>
              <w:t>Noske 1996</w:t>
            </w:r>
          </w:p>
        </w:tc>
        <w:tc>
          <w:tcPr>
            <w:tcW w:w="1137" w:type="dxa"/>
            <w:tcMar>
              <w:top w:w="-13" w:type="dxa"/>
              <w:left w:w="-13" w:type="dxa"/>
              <w:bottom w:w="-13" w:type="dxa"/>
              <w:right w:w="-13" w:type="dxa"/>
            </w:tcMar>
          </w:tcPr>
          <w:p w14:paraId="024572E0" w14:textId="77777777" w:rsidR="00E92CFD" w:rsidRDefault="00E92CFD" w:rsidP="000779B9">
            <w:pPr>
              <w:pStyle w:val="Text"/>
              <w:spacing w:line="240" w:lineRule="auto"/>
              <w:jc w:val="center"/>
            </w:pPr>
            <w:hyperlink r:id="rId38">
              <w:r>
                <w:rPr>
                  <w:color w:val="1155CC"/>
                  <w:u w:val="single"/>
                </w:rPr>
                <w:t>Link</w:t>
              </w:r>
            </w:hyperlink>
          </w:p>
        </w:tc>
        <w:tc>
          <w:tcPr>
            <w:tcW w:w="1800" w:type="dxa"/>
            <w:tcMar>
              <w:top w:w="-13" w:type="dxa"/>
              <w:left w:w="-13" w:type="dxa"/>
              <w:bottom w:w="-13" w:type="dxa"/>
              <w:right w:w="-13" w:type="dxa"/>
            </w:tcMar>
          </w:tcPr>
          <w:p w14:paraId="3D54BDB0"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76FDD943" w14:textId="77777777" w:rsidR="00E92CFD" w:rsidRDefault="00E92CFD" w:rsidP="000779B9">
            <w:pPr>
              <w:pStyle w:val="Text"/>
              <w:spacing w:line="240" w:lineRule="auto"/>
              <w:jc w:val="center"/>
            </w:pPr>
            <w:r>
              <w:t>Mangrov</w:t>
            </w:r>
          </w:p>
        </w:tc>
        <w:tc>
          <w:tcPr>
            <w:tcW w:w="1045" w:type="dxa"/>
            <w:tcMar>
              <w:top w:w="-13" w:type="dxa"/>
              <w:left w:w="-13" w:type="dxa"/>
              <w:bottom w:w="-13" w:type="dxa"/>
              <w:right w:w="-13" w:type="dxa"/>
            </w:tcMar>
          </w:tcPr>
          <w:p w14:paraId="0384C565" w14:textId="77777777" w:rsidR="00E92CFD" w:rsidRDefault="00E92CFD" w:rsidP="000779B9">
            <w:pPr>
              <w:pStyle w:val="Text"/>
              <w:spacing w:line="240" w:lineRule="auto"/>
              <w:jc w:val="center"/>
            </w:pPr>
            <w:r>
              <w:t>13</w:t>
            </w:r>
          </w:p>
        </w:tc>
      </w:tr>
      <w:tr w:rsidR="00F750E7" w14:paraId="4F1D2AF4" w14:textId="77777777" w:rsidTr="000779B9">
        <w:trPr>
          <w:trHeight w:val="15"/>
        </w:trPr>
        <w:tc>
          <w:tcPr>
            <w:tcW w:w="2185" w:type="dxa"/>
            <w:tcMar>
              <w:top w:w="-13" w:type="dxa"/>
              <w:left w:w="-13" w:type="dxa"/>
              <w:bottom w:w="-13" w:type="dxa"/>
              <w:right w:w="-13" w:type="dxa"/>
            </w:tcMar>
          </w:tcPr>
          <w:p w14:paraId="5BEE13E9" w14:textId="77777777" w:rsidR="00E92CFD" w:rsidRDefault="00E92CFD" w:rsidP="000779B9">
            <w:pPr>
              <w:pStyle w:val="Text"/>
              <w:spacing w:line="240" w:lineRule="auto"/>
              <w:jc w:val="center"/>
            </w:pPr>
            <w:r>
              <w:t>Antos 2006</w:t>
            </w:r>
          </w:p>
        </w:tc>
        <w:tc>
          <w:tcPr>
            <w:tcW w:w="1137" w:type="dxa"/>
            <w:tcMar>
              <w:top w:w="-13" w:type="dxa"/>
              <w:left w:w="-13" w:type="dxa"/>
              <w:bottom w:w="-13" w:type="dxa"/>
              <w:right w:w="-13" w:type="dxa"/>
            </w:tcMar>
          </w:tcPr>
          <w:p w14:paraId="577EAE54" w14:textId="77777777" w:rsidR="00E92CFD" w:rsidRDefault="00E92CFD" w:rsidP="000779B9">
            <w:pPr>
              <w:pStyle w:val="Text"/>
              <w:spacing w:line="240" w:lineRule="auto"/>
              <w:jc w:val="center"/>
            </w:pPr>
            <w:hyperlink r:id="rId39">
              <w:r>
                <w:rPr>
                  <w:color w:val="1155CC"/>
                  <w:u w:val="single"/>
                </w:rPr>
                <w:t>Link</w:t>
              </w:r>
            </w:hyperlink>
          </w:p>
        </w:tc>
        <w:tc>
          <w:tcPr>
            <w:tcW w:w="1800" w:type="dxa"/>
            <w:tcMar>
              <w:top w:w="-13" w:type="dxa"/>
              <w:left w:w="-13" w:type="dxa"/>
              <w:bottom w:w="-13" w:type="dxa"/>
              <w:right w:w="-13" w:type="dxa"/>
            </w:tcMar>
          </w:tcPr>
          <w:p w14:paraId="31F2C0CE"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48DB7514" w14:textId="77777777" w:rsidR="00E92CFD" w:rsidRDefault="00E92CFD" w:rsidP="000779B9">
            <w:pPr>
              <w:pStyle w:val="Text"/>
              <w:spacing w:line="240" w:lineRule="auto"/>
              <w:jc w:val="center"/>
            </w:pPr>
            <w:r>
              <w:t>Háj (woodland)</w:t>
            </w:r>
          </w:p>
        </w:tc>
        <w:tc>
          <w:tcPr>
            <w:tcW w:w="1045" w:type="dxa"/>
            <w:tcMar>
              <w:top w:w="-13" w:type="dxa"/>
              <w:left w:w="-13" w:type="dxa"/>
              <w:bottom w:w="-13" w:type="dxa"/>
              <w:right w:w="-13" w:type="dxa"/>
            </w:tcMar>
          </w:tcPr>
          <w:p w14:paraId="26275CBB" w14:textId="77777777" w:rsidR="00E92CFD" w:rsidRDefault="00E92CFD" w:rsidP="000779B9">
            <w:pPr>
              <w:pStyle w:val="Text"/>
              <w:spacing w:line="240" w:lineRule="auto"/>
              <w:jc w:val="center"/>
            </w:pPr>
            <w:r>
              <w:t>13</w:t>
            </w:r>
          </w:p>
        </w:tc>
      </w:tr>
      <w:tr w:rsidR="00F750E7" w14:paraId="439D8AEE" w14:textId="77777777" w:rsidTr="000779B9">
        <w:trPr>
          <w:trHeight w:val="15"/>
        </w:trPr>
        <w:tc>
          <w:tcPr>
            <w:tcW w:w="2185" w:type="dxa"/>
            <w:tcMar>
              <w:top w:w="-13" w:type="dxa"/>
              <w:left w:w="-13" w:type="dxa"/>
              <w:bottom w:w="-13" w:type="dxa"/>
              <w:right w:w="-13" w:type="dxa"/>
            </w:tcMar>
          </w:tcPr>
          <w:p w14:paraId="2D05B53F" w14:textId="77777777" w:rsidR="00E92CFD" w:rsidRDefault="00E92CFD" w:rsidP="000779B9">
            <w:pPr>
              <w:pStyle w:val="Text"/>
              <w:spacing w:line="240" w:lineRule="auto"/>
              <w:jc w:val="center"/>
            </w:pPr>
            <w:r>
              <w:t>Mohd-Azlan 2014</w:t>
            </w:r>
          </w:p>
        </w:tc>
        <w:tc>
          <w:tcPr>
            <w:tcW w:w="1137" w:type="dxa"/>
            <w:tcMar>
              <w:top w:w="-13" w:type="dxa"/>
              <w:left w:w="-13" w:type="dxa"/>
              <w:bottom w:w="-13" w:type="dxa"/>
              <w:right w:w="-13" w:type="dxa"/>
            </w:tcMar>
          </w:tcPr>
          <w:p w14:paraId="4F070D39" w14:textId="77777777" w:rsidR="00E92CFD" w:rsidRDefault="00E92CFD" w:rsidP="000779B9">
            <w:pPr>
              <w:pStyle w:val="Text"/>
              <w:spacing w:line="240" w:lineRule="auto"/>
              <w:jc w:val="center"/>
            </w:pPr>
            <w:hyperlink r:id="rId40">
              <w:r>
                <w:rPr>
                  <w:color w:val="1155CC"/>
                  <w:u w:val="single"/>
                </w:rPr>
                <w:t>Link</w:t>
              </w:r>
            </w:hyperlink>
          </w:p>
        </w:tc>
        <w:tc>
          <w:tcPr>
            <w:tcW w:w="1800" w:type="dxa"/>
            <w:tcMar>
              <w:top w:w="-13" w:type="dxa"/>
              <w:left w:w="-13" w:type="dxa"/>
              <w:bottom w:w="-13" w:type="dxa"/>
              <w:right w:w="-13" w:type="dxa"/>
            </w:tcMar>
          </w:tcPr>
          <w:p w14:paraId="5C932DA7"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54B59BB" w14:textId="77777777" w:rsidR="00E92CFD" w:rsidRDefault="00E92CFD" w:rsidP="000779B9">
            <w:pPr>
              <w:pStyle w:val="Text"/>
              <w:spacing w:line="240" w:lineRule="auto"/>
              <w:jc w:val="center"/>
            </w:pPr>
            <w:r>
              <w:t>Mangrov</w:t>
            </w:r>
          </w:p>
        </w:tc>
        <w:tc>
          <w:tcPr>
            <w:tcW w:w="1045" w:type="dxa"/>
            <w:tcMar>
              <w:top w:w="-13" w:type="dxa"/>
              <w:left w:w="-13" w:type="dxa"/>
              <w:bottom w:w="-13" w:type="dxa"/>
              <w:right w:w="-13" w:type="dxa"/>
            </w:tcMar>
          </w:tcPr>
          <w:p w14:paraId="06BE0A4B" w14:textId="77777777" w:rsidR="00E92CFD" w:rsidRDefault="00E92CFD" w:rsidP="000779B9">
            <w:pPr>
              <w:pStyle w:val="Text"/>
              <w:spacing w:line="240" w:lineRule="auto"/>
              <w:jc w:val="center"/>
            </w:pPr>
            <w:r>
              <w:t>20</w:t>
            </w:r>
          </w:p>
        </w:tc>
      </w:tr>
      <w:tr w:rsidR="00F750E7" w14:paraId="731B9C3F" w14:textId="77777777" w:rsidTr="000779B9">
        <w:trPr>
          <w:trHeight w:val="15"/>
        </w:trPr>
        <w:tc>
          <w:tcPr>
            <w:tcW w:w="2185" w:type="dxa"/>
            <w:tcMar>
              <w:top w:w="-13" w:type="dxa"/>
              <w:left w:w="-13" w:type="dxa"/>
              <w:bottom w:w="-13" w:type="dxa"/>
              <w:right w:w="-13" w:type="dxa"/>
            </w:tcMar>
          </w:tcPr>
          <w:p w14:paraId="0DE7A255" w14:textId="77777777" w:rsidR="00E92CFD" w:rsidRDefault="00E92CFD" w:rsidP="000779B9">
            <w:pPr>
              <w:pStyle w:val="Text"/>
              <w:spacing w:line="240" w:lineRule="auto"/>
              <w:jc w:val="center"/>
            </w:pPr>
            <w:r>
              <w:t>Remešová 2020</w:t>
            </w:r>
          </w:p>
        </w:tc>
        <w:tc>
          <w:tcPr>
            <w:tcW w:w="1137" w:type="dxa"/>
            <w:tcMar>
              <w:top w:w="-13" w:type="dxa"/>
              <w:left w:w="-13" w:type="dxa"/>
              <w:bottom w:w="-13" w:type="dxa"/>
              <w:right w:w="-13" w:type="dxa"/>
            </w:tcMar>
          </w:tcPr>
          <w:p w14:paraId="0A4B5081" w14:textId="77777777" w:rsidR="00E92CFD" w:rsidRDefault="00E92CFD" w:rsidP="000779B9">
            <w:pPr>
              <w:pStyle w:val="Text"/>
              <w:spacing w:line="240" w:lineRule="auto"/>
              <w:jc w:val="center"/>
            </w:pPr>
            <w:hyperlink r:id="rId41">
              <w:r>
                <w:rPr>
                  <w:color w:val="1155CC"/>
                  <w:u w:val="single"/>
                </w:rPr>
                <w:t>Link</w:t>
              </w:r>
            </w:hyperlink>
          </w:p>
        </w:tc>
        <w:tc>
          <w:tcPr>
            <w:tcW w:w="1800" w:type="dxa"/>
            <w:tcMar>
              <w:top w:w="-13" w:type="dxa"/>
              <w:left w:w="-13" w:type="dxa"/>
              <w:bottom w:w="-13" w:type="dxa"/>
              <w:right w:w="-13" w:type="dxa"/>
            </w:tcMar>
          </w:tcPr>
          <w:p w14:paraId="065C0C21"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44A085C" w14:textId="77777777" w:rsidR="00E92CFD" w:rsidRDefault="00E92CFD" w:rsidP="000779B9">
            <w:pPr>
              <w:pStyle w:val="Text"/>
              <w:spacing w:line="240" w:lineRule="auto"/>
              <w:jc w:val="center"/>
            </w:pPr>
            <w:r>
              <w:t>Eukalyptové háje a lesy</w:t>
            </w:r>
          </w:p>
        </w:tc>
        <w:tc>
          <w:tcPr>
            <w:tcW w:w="1045" w:type="dxa"/>
            <w:tcMar>
              <w:top w:w="-13" w:type="dxa"/>
              <w:left w:w="-13" w:type="dxa"/>
              <w:bottom w:w="-13" w:type="dxa"/>
              <w:right w:w="-13" w:type="dxa"/>
            </w:tcMar>
          </w:tcPr>
          <w:p w14:paraId="772F7800" w14:textId="77777777" w:rsidR="00E92CFD" w:rsidRDefault="00E92CFD" w:rsidP="000779B9">
            <w:pPr>
              <w:pStyle w:val="Text"/>
              <w:spacing w:line="240" w:lineRule="auto"/>
              <w:jc w:val="center"/>
            </w:pPr>
            <w:r>
              <w:t>41</w:t>
            </w:r>
          </w:p>
        </w:tc>
      </w:tr>
      <w:tr w:rsidR="00F750E7" w14:paraId="1D9AC7F1" w14:textId="77777777" w:rsidTr="000779B9">
        <w:trPr>
          <w:trHeight w:val="15"/>
        </w:trPr>
        <w:tc>
          <w:tcPr>
            <w:tcW w:w="2185" w:type="dxa"/>
            <w:tcMar>
              <w:top w:w="-13" w:type="dxa"/>
              <w:left w:w="-13" w:type="dxa"/>
              <w:bottom w:w="-13" w:type="dxa"/>
              <w:right w:w="-13" w:type="dxa"/>
            </w:tcMar>
          </w:tcPr>
          <w:p w14:paraId="05460DA8" w14:textId="77777777" w:rsidR="00E92CFD" w:rsidRDefault="00E92CFD" w:rsidP="000779B9">
            <w:pPr>
              <w:pStyle w:val="Text"/>
              <w:spacing w:line="240" w:lineRule="auto"/>
              <w:jc w:val="center"/>
            </w:pPr>
            <w:r>
              <w:t>Ford 1986</w:t>
            </w:r>
          </w:p>
        </w:tc>
        <w:tc>
          <w:tcPr>
            <w:tcW w:w="1137" w:type="dxa"/>
            <w:tcMar>
              <w:top w:w="-13" w:type="dxa"/>
              <w:left w:w="-13" w:type="dxa"/>
              <w:bottom w:w="-13" w:type="dxa"/>
              <w:right w:w="-13" w:type="dxa"/>
            </w:tcMar>
          </w:tcPr>
          <w:p w14:paraId="6B86A7BE" w14:textId="77777777" w:rsidR="00E92CFD" w:rsidRDefault="00E92CFD" w:rsidP="000779B9">
            <w:pPr>
              <w:pStyle w:val="Text"/>
              <w:spacing w:line="240" w:lineRule="auto"/>
              <w:jc w:val="center"/>
            </w:pPr>
            <w:hyperlink r:id="rId42">
              <w:r>
                <w:rPr>
                  <w:color w:val="1155CC"/>
                  <w:u w:val="single"/>
                </w:rPr>
                <w:t>Link</w:t>
              </w:r>
            </w:hyperlink>
          </w:p>
        </w:tc>
        <w:tc>
          <w:tcPr>
            <w:tcW w:w="1800" w:type="dxa"/>
            <w:tcMar>
              <w:top w:w="-13" w:type="dxa"/>
              <w:left w:w="-13" w:type="dxa"/>
              <w:bottom w:w="-13" w:type="dxa"/>
              <w:right w:w="-13" w:type="dxa"/>
            </w:tcMar>
          </w:tcPr>
          <w:p w14:paraId="27DE0954"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0C18A52C" w14:textId="77777777" w:rsidR="00E92CFD" w:rsidRDefault="00E92CFD" w:rsidP="000779B9">
            <w:pPr>
              <w:pStyle w:val="Text"/>
              <w:spacing w:line="240" w:lineRule="auto"/>
              <w:jc w:val="center"/>
            </w:pPr>
            <w:r>
              <w:t>Eukalyptový háj</w:t>
            </w:r>
          </w:p>
        </w:tc>
        <w:tc>
          <w:tcPr>
            <w:tcW w:w="1045" w:type="dxa"/>
            <w:tcMar>
              <w:top w:w="-13" w:type="dxa"/>
              <w:left w:w="-13" w:type="dxa"/>
              <w:bottom w:w="-13" w:type="dxa"/>
              <w:right w:w="-13" w:type="dxa"/>
            </w:tcMar>
          </w:tcPr>
          <w:p w14:paraId="288551AB" w14:textId="77777777" w:rsidR="00E92CFD" w:rsidRDefault="00E92CFD" w:rsidP="000779B9">
            <w:pPr>
              <w:pStyle w:val="Text"/>
              <w:spacing w:line="240" w:lineRule="auto"/>
              <w:jc w:val="center"/>
            </w:pPr>
            <w:r>
              <w:t>36</w:t>
            </w:r>
          </w:p>
        </w:tc>
      </w:tr>
      <w:tr w:rsidR="00F750E7" w14:paraId="65DD9631" w14:textId="77777777" w:rsidTr="000779B9">
        <w:trPr>
          <w:trHeight w:val="15"/>
        </w:trPr>
        <w:tc>
          <w:tcPr>
            <w:tcW w:w="2185" w:type="dxa"/>
            <w:tcMar>
              <w:top w:w="-13" w:type="dxa"/>
              <w:left w:w="-13" w:type="dxa"/>
              <w:bottom w:w="-13" w:type="dxa"/>
              <w:right w:w="-13" w:type="dxa"/>
            </w:tcMar>
          </w:tcPr>
          <w:p w14:paraId="55F53294" w14:textId="77777777" w:rsidR="00E92CFD" w:rsidRDefault="00E92CFD" w:rsidP="000779B9">
            <w:pPr>
              <w:pStyle w:val="Text"/>
              <w:spacing w:line="240" w:lineRule="auto"/>
              <w:jc w:val="center"/>
            </w:pPr>
            <w:r>
              <w:t>Recher 1985</w:t>
            </w:r>
          </w:p>
        </w:tc>
        <w:tc>
          <w:tcPr>
            <w:tcW w:w="1137" w:type="dxa"/>
            <w:tcMar>
              <w:top w:w="-13" w:type="dxa"/>
              <w:left w:w="-13" w:type="dxa"/>
              <w:bottom w:w="-13" w:type="dxa"/>
              <w:right w:w="-13" w:type="dxa"/>
            </w:tcMar>
          </w:tcPr>
          <w:p w14:paraId="3AA2434A" w14:textId="77777777" w:rsidR="00E92CFD" w:rsidRDefault="00E92CFD" w:rsidP="000779B9">
            <w:pPr>
              <w:pStyle w:val="Text"/>
              <w:spacing w:line="240" w:lineRule="auto"/>
              <w:jc w:val="center"/>
            </w:pPr>
            <w:hyperlink r:id="rId43">
              <w:r>
                <w:rPr>
                  <w:color w:val="1155CC"/>
                  <w:u w:val="single"/>
                </w:rPr>
                <w:t>Link</w:t>
              </w:r>
            </w:hyperlink>
          </w:p>
        </w:tc>
        <w:tc>
          <w:tcPr>
            <w:tcW w:w="1800" w:type="dxa"/>
            <w:tcMar>
              <w:top w:w="-13" w:type="dxa"/>
              <w:left w:w="-13" w:type="dxa"/>
              <w:bottom w:w="-13" w:type="dxa"/>
              <w:right w:w="-13" w:type="dxa"/>
            </w:tcMar>
          </w:tcPr>
          <w:p w14:paraId="7DFC3A75"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05B8CC5" w14:textId="77777777" w:rsidR="00E92CFD" w:rsidRDefault="00E92CFD" w:rsidP="000779B9">
            <w:pPr>
              <w:pStyle w:val="Text"/>
              <w:spacing w:line="240" w:lineRule="auto"/>
              <w:jc w:val="center"/>
            </w:pPr>
            <w:r>
              <w:t>Eukalyptové háje a lesy</w:t>
            </w:r>
          </w:p>
        </w:tc>
        <w:tc>
          <w:tcPr>
            <w:tcW w:w="1045" w:type="dxa"/>
            <w:tcMar>
              <w:top w:w="-13" w:type="dxa"/>
              <w:left w:w="-13" w:type="dxa"/>
              <w:bottom w:w="-13" w:type="dxa"/>
              <w:right w:w="-13" w:type="dxa"/>
            </w:tcMar>
          </w:tcPr>
          <w:p w14:paraId="63343B8E" w14:textId="77777777" w:rsidR="00E92CFD" w:rsidRDefault="00E92CFD" w:rsidP="000779B9">
            <w:pPr>
              <w:pStyle w:val="Text"/>
              <w:spacing w:line="240" w:lineRule="auto"/>
              <w:jc w:val="center"/>
            </w:pPr>
            <w:r>
              <w:t>38</w:t>
            </w:r>
          </w:p>
        </w:tc>
      </w:tr>
      <w:tr w:rsidR="00F750E7" w14:paraId="524F9BD6" w14:textId="77777777" w:rsidTr="000779B9">
        <w:trPr>
          <w:trHeight w:val="15"/>
        </w:trPr>
        <w:tc>
          <w:tcPr>
            <w:tcW w:w="2185" w:type="dxa"/>
            <w:tcMar>
              <w:top w:w="-13" w:type="dxa"/>
              <w:left w:w="-13" w:type="dxa"/>
              <w:bottom w:w="-13" w:type="dxa"/>
              <w:right w:w="-13" w:type="dxa"/>
            </w:tcMar>
          </w:tcPr>
          <w:p w14:paraId="00D7CD51" w14:textId="77777777" w:rsidR="00E92CFD" w:rsidRDefault="00E92CFD" w:rsidP="000779B9">
            <w:pPr>
              <w:pStyle w:val="Text"/>
              <w:spacing w:line="240" w:lineRule="auto"/>
              <w:jc w:val="center"/>
            </w:pPr>
            <w:r>
              <w:t>Recher &amp; Davies 1998</w:t>
            </w:r>
          </w:p>
        </w:tc>
        <w:tc>
          <w:tcPr>
            <w:tcW w:w="1137" w:type="dxa"/>
            <w:tcMar>
              <w:top w:w="-13" w:type="dxa"/>
              <w:left w:w="-13" w:type="dxa"/>
              <w:bottom w:w="-13" w:type="dxa"/>
              <w:right w:w="-13" w:type="dxa"/>
            </w:tcMar>
          </w:tcPr>
          <w:p w14:paraId="71EC4509" w14:textId="77777777" w:rsidR="00E92CFD" w:rsidRDefault="00E92CFD" w:rsidP="000779B9">
            <w:pPr>
              <w:pStyle w:val="Text"/>
              <w:spacing w:line="240" w:lineRule="auto"/>
              <w:jc w:val="center"/>
            </w:pPr>
            <w:hyperlink r:id="rId44">
              <w:r>
                <w:rPr>
                  <w:color w:val="1155CC"/>
                  <w:u w:val="single"/>
                </w:rPr>
                <w:t>Link</w:t>
              </w:r>
            </w:hyperlink>
          </w:p>
        </w:tc>
        <w:tc>
          <w:tcPr>
            <w:tcW w:w="1800" w:type="dxa"/>
            <w:tcMar>
              <w:top w:w="-13" w:type="dxa"/>
              <w:left w:w="-13" w:type="dxa"/>
              <w:bottom w:w="-13" w:type="dxa"/>
              <w:right w:w="-13" w:type="dxa"/>
            </w:tcMar>
          </w:tcPr>
          <w:p w14:paraId="10215559"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69D3E5B6" w14:textId="77777777" w:rsidR="00E92CFD" w:rsidRDefault="00E92CFD" w:rsidP="000779B9">
            <w:pPr>
              <w:pStyle w:val="Text"/>
              <w:spacing w:line="240" w:lineRule="auto"/>
              <w:jc w:val="center"/>
            </w:pPr>
            <w:r>
              <w:t>Eukalyptový háj (wandoo)</w:t>
            </w:r>
          </w:p>
        </w:tc>
        <w:tc>
          <w:tcPr>
            <w:tcW w:w="1045" w:type="dxa"/>
            <w:tcMar>
              <w:top w:w="-13" w:type="dxa"/>
              <w:left w:w="-13" w:type="dxa"/>
              <w:bottom w:w="-13" w:type="dxa"/>
              <w:right w:w="-13" w:type="dxa"/>
            </w:tcMar>
          </w:tcPr>
          <w:p w14:paraId="012061AB" w14:textId="77777777" w:rsidR="00E92CFD" w:rsidRDefault="00E92CFD" w:rsidP="000779B9">
            <w:pPr>
              <w:pStyle w:val="Text"/>
              <w:spacing w:line="240" w:lineRule="auto"/>
              <w:jc w:val="center"/>
            </w:pPr>
            <w:r>
              <w:t>31</w:t>
            </w:r>
          </w:p>
        </w:tc>
      </w:tr>
      <w:tr w:rsidR="00F750E7" w14:paraId="7ADAC5CF" w14:textId="77777777" w:rsidTr="000779B9">
        <w:trPr>
          <w:trHeight w:val="15"/>
        </w:trPr>
        <w:tc>
          <w:tcPr>
            <w:tcW w:w="2185" w:type="dxa"/>
            <w:tcMar>
              <w:top w:w="-13" w:type="dxa"/>
              <w:left w:w="-13" w:type="dxa"/>
              <w:bottom w:w="-13" w:type="dxa"/>
              <w:right w:w="-13" w:type="dxa"/>
            </w:tcMar>
          </w:tcPr>
          <w:p w14:paraId="531A3BDB" w14:textId="77777777" w:rsidR="00E92CFD" w:rsidRDefault="00E92CFD" w:rsidP="000779B9">
            <w:pPr>
              <w:pStyle w:val="Text"/>
              <w:spacing w:line="240" w:lineRule="auto"/>
              <w:jc w:val="center"/>
            </w:pPr>
            <w:r>
              <w:t>Recher &amp; Davies 1997</w:t>
            </w:r>
          </w:p>
        </w:tc>
        <w:tc>
          <w:tcPr>
            <w:tcW w:w="1137" w:type="dxa"/>
            <w:tcMar>
              <w:top w:w="-13" w:type="dxa"/>
              <w:left w:w="-13" w:type="dxa"/>
              <w:bottom w:w="-13" w:type="dxa"/>
              <w:right w:w="-13" w:type="dxa"/>
            </w:tcMar>
          </w:tcPr>
          <w:p w14:paraId="30772111" w14:textId="77777777" w:rsidR="00E92CFD" w:rsidRDefault="00E92CFD" w:rsidP="000779B9">
            <w:pPr>
              <w:pStyle w:val="Text"/>
              <w:spacing w:line="240" w:lineRule="auto"/>
              <w:jc w:val="center"/>
            </w:pPr>
            <w:hyperlink r:id="rId45">
              <w:r>
                <w:rPr>
                  <w:color w:val="1155CC"/>
                  <w:u w:val="single"/>
                </w:rPr>
                <w:t>Link</w:t>
              </w:r>
            </w:hyperlink>
          </w:p>
        </w:tc>
        <w:tc>
          <w:tcPr>
            <w:tcW w:w="1800" w:type="dxa"/>
            <w:tcMar>
              <w:top w:w="-13" w:type="dxa"/>
              <w:left w:w="-13" w:type="dxa"/>
              <w:bottom w:w="-13" w:type="dxa"/>
              <w:right w:w="-13" w:type="dxa"/>
            </w:tcMar>
          </w:tcPr>
          <w:p w14:paraId="653C6137"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86A653A" w14:textId="77777777" w:rsidR="00E92CFD" w:rsidRDefault="00E92CFD" w:rsidP="000779B9">
            <w:pPr>
              <w:pStyle w:val="Text"/>
              <w:spacing w:line="240" w:lineRule="auto"/>
              <w:jc w:val="center"/>
            </w:pPr>
            <w:r>
              <w:t>Mulga</w:t>
            </w:r>
          </w:p>
        </w:tc>
        <w:tc>
          <w:tcPr>
            <w:tcW w:w="1045" w:type="dxa"/>
            <w:tcMar>
              <w:top w:w="-13" w:type="dxa"/>
              <w:left w:w="-13" w:type="dxa"/>
              <w:bottom w:w="-13" w:type="dxa"/>
              <w:right w:w="-13" w:type="dxa"/>
            </w:tcMar>
          </w:tcPr>
          <w:p w14:paraId="04BA51A4" w14:textId="77777777" w:rsidR="00E92CFD" w:rsidRDefault="00E92CFD" w:rsidP="000779B9">
            <w:pPr>
              <w:pStyle w:val="Text"/>
              <w:spacing w:line="240" w:lineRule="auto"/>
              <w:jc w:val="center"/>
            </w:pPr>
            <w:r>
              <w:t>21</w:t>
            </w:r>
          </w:p>
        </w:tc>
      </w:tr>
      <w:tr w:rsidR="00F750E7" w14:paraId="66238D5E" w14:textId="77777777" w:rsidTr="000779B9">
        <w:trPr>
          <w:trHeight w:val="15"/>
        </w:trPr>
        <w:tc>
          <w:tcPr>
            <w:tcW w:w="2185" w:type="dxa"/>
            <w:tcMar>
              <w:top w:w="-13" w:type="dxa"/>
              <w:left w:w="-13" w:type="dxa"/>
              <w:bottom w:w="-13" w:type="dxa"/>
              <w:right w:w="-13" w:type="dxa"/>
            </w:tcMar>
          </w:tcPr>
          <w:p w14:paraId="35E3901C" w14:textId="77777777" w:rsidR="00E92CFD" w:rsidRDefault="00E92CFD" w:rsidP="000779B9">
            <w:pPr>
              <w:pStyle w:val="Text"/>
              <w:spacing w:line="240" w:lineRule="auto"/>
              <w:jc w:val="center"/>
            </w:pPr>
            <w:r>
              <w:t>Cale 1994</w:t>
            </w:r>
          </w:p>
        </w:tc>
        <w:tc>
          <w:tcPr>
            <w:tcW w:w="1137" w:type="dxa"/>
            <w:tcMar>
              <w:top w:w="-13" w:type="dxa"/>
              <w:left w:w="-13" w:type="dxa"/>
              <w:bottom w:w="-13" w:type="dxa"/>
              <w:right w:w="-13" w:type="dxa"/>
            </w:tcMar>
          </w:tcPr>
          <w:p w14:paraId="761C4A06" w14:textId="77777777" w:rsidR="00E92CFD" w:rsidRDefault="00E92CFD" w:rsidP="000779B9">
            <w:pPr>
              <w:pStyle w:val="Text"/>
              <w:spacing w:line="240" w:lineRule="auto"/>
              <w:jc w:val="center"/>
            </w:pPr>
            <w:hyperlink r:id="rId46">
              <w:r>
                <w:rPr>
                  <w:color w:val="1155CC"/>
                  <w:u w:val="single"/>
                </w:rPr>
                <w:t>Link</w:t>
              </w:r>
            </w:hyperlink>
          </w:p>
        </w:tc>
        <w:tc>
          <w:tcPr>
            <w:tcW w:w="1800" w:type="dxa"/>
            <w:tcMar>
              <w:top w:w="-13" w:type="dxa"/>
              <w:left w:w="-13" w:type="dxa"/>
              <w:bottom w:w="-13" w:type="dxa"/>
              <w:right w:w="-13" w:type="dxa"/>
            </w:tcMar>
          </w:tcPr>
          <w:p w14:paraId="3650CFCD"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540BC9E" w14:textId="77777777" w:rsidR="00E92CFD" w:rsidRDefault="00E92CFD" w:rsidP="000779B9">
            <w:pPr>
              <w:pStyle w:val="Text"/>
              <w:spacing w:line="240" w:lineRule="auto"/>
              <w:jc w:val="center"/>
            </w:pPr>
            <w:r>
              <w:t>Sklerofylní les</w:t>
            </w:r>
          </w:p>
        </w:tc>
        <w:tc>
          <w:tcPr>
            <w:tcW w:w="1045" w:type="dxa"/>
            <w:tcMar>
              <w:top w:w="-13" w:type="dxa"/>
              <w:left w:w="-13" w:type="dxa"/>
              <w:bottom w:w="-13" w:type="dxa"/>
              <w:right w:w="-13" w:type="dxa"/>
            </w:tcMar>
          </w:tcPr>
          <w:p w14:paraId="2F90EEBD" w14:textId="77777777" w:rsidR="00E92CFD" w:rsidRDefault="00E92CFD" w:rsidP="000779B9">
            <w:pPr>
              <w:pStyle w:val="Text"/>
              <w:spacing w:line="240" w:lineRule="auto"/>
              <w:jc w:val="center"/>
            </w:pPr>
            <w:r>
              <w:t>12</w:t>
            </w:r>
          </w:p>
        </w:tc>
      </w:tr>
      <w:tr w:rsidR="00F750E7" w14:paraId="744C4B21" w14:textId="77777777" w:rsidTr="000779B9">
        <w:trPr>
          <w:trHeight w:val="15"/>
        </w:trPr>
        <w:tc>
          <w:tcPr>
            <w:tcW w:w="2185" w:type="dxa"/>
            <w:tcMar>
              <w:top w:w="-13" w:type="dxa"/>
              <w:left w:w="-13" w:type="dxa"/>
              <w:bottom w:w="-13" w:type="dxa"/>
              <w:right w:w="-13" w:type="dxa"/>
            </w:tcMar>
          </w:tcPr>
          <w:p w14:paraId="7CF33EA3" w14:textId="77777777" w:rsidR="00E92CFD" w:rsidRDefault="00E92CFD" w:rsidP="000779B9">
            <w:pPr>
              <w:pStyle w:val="Text"/>
              <w:spacing w:line="240" w:lineRule="auto"/>
              <w:jc w:val="center"/>
            </w:pPr>
            <w:r>
              <w:t>Recher 1989</w:t>
            </w:r>
          </w:p>
        </w:tc>
        <w:tc>
          <w:tcPr>
            <w:tcW w:w="1137" w:type="dxa"/>
            <w:tcMar>
              <w:top w:w="-13" w:type="dxa"/>
              <w:left w:w="-13" w:type="dxa"/>
              <w:bottom w:w="-13" w:type="dxa"/>
              <w:right w:w="-13" w:type="dxa"/>
            </w:tcMar>
          </w:tcPr>
          <w:p w14:paraId="1AB6FE36" w14:textId="77777777" w:rsidR="00E92CFD" w:rsidRDefault="00E92CFD" w:rsidP="000779B9">
            <w:pPr>
              <w:pStyle w:val="Text"/>
              <w:spacing w:line="240" w:lineRule="auto"/>
              <w:jc w:val="center"/>
            </w:pPr>
            <w:hyperlink r:id="rId47">
              <w:r>
                <w:rPr>
                  <w:color w:val="1155CC"/>
                  <w:u w:val="single"/>
                </w:rPr>
                <w:t>Link</w:t>
              </w:r>
            </w:hyperlink>
          </w:p>
        </w:tc>
        <w:tc>
          <w:tcPr>
            <w:tcW w:w="1800" w:type="dxa"/>
            <w:tcMar>
              <w:top w:w="-13" w:type="dxa"/>
              <w:left w:w="-13" w:type="dxa"/>
              <w:bottom w:w="-13" w:type="dxa"/>
              <w:right w:w="-13" w:type="dxa"/>
            </w:tcMar>
          </w:tcPr>
          <w:p w14:paraId="79430EFE"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CA31B04" w14:textId="77777777" w:rsidR="00E92CFD" w:rsidRDefault="00E92CFD" w:rsidP="000779B9">
            <w:pPr>
              <w:pStyle w:val="Text"/>
              <w:spacing w:line="240" w:lineRule="auto"/>
              <w:jc w:val="center"/>
            </w:pPr>
            <w:r>
              <w:t>Otevřený eukalyptový les</w:t>
            </w:r>
          </w:p>
        </w:tc>
        <w:tc>
          <w:tcPr>
            <w:tcW w:w="1045" w:type="dxa"/>
            <w:tcMar>
              <w:top w:w="-13" w:type="dxa"/>
              <w:left w:w="-13" w:type="dxa"/>
              <w:bottom w:w="-13" w:type="dxa"/>
              <w:right w:w="-13" w:type="dxa"/>
            </w:tcMar>
          </w:tcPr>
          <w:p w14:paraId="38501BEE" w14:textId="77777777" w:rsidR="00E92CFD" w:rsidRDefault="00E92CFD" w:rsidP="000779B9">
            <w:pPr>
              <w:pStyle w:val="Text"/>
              <w:spacing w:line="240" w:lineRule="auto"/>
              <w:jc w:val="center"/>
            </w:pPr>
            <w:r>
              <w:t>5</w:t>
            </w:r>
          </w:p>
        </w:tc>
      </w:tr>
      <w:tr w:rsidR="00F750E7" w14:paraId="4CC1C14C" w14:textId="77777777" w:rsidTr="000779B9">
        <w:trPr>
          <w:trHeight w:val="15"/>
        </w:trPr>
        <w:tc>
          <w:tcPr>
            <w:tcW w:w="2185" w:type="dxa"/>
            <w:tcMar>
              <w:top w:w="-13" w:type="dxa"/>
              <w:left w:w="-13" w:type="dxa"/>
              <w:bottom w:w="-13" w:type="dxa"/>
              <w:right w:w="-13" w:type="dxa"/>
            </w:tcMar>
          </w:tcPr>
          <w:p w14:paraId="2DEB30BE" w14:textId="77777777" w:rsidR="00E92CFD" w:rsidRDefault="00E92CFD" w:rsidP="000779B9">
            <w:pPr>
              <w:pStyle w:val="Text"/>
              <w:spacing w:line="240" w:lineRule="auto"/>
              <w:jc w:val="center"/>
            </w:pPr>
            <w:r>
              <w:t>Thivyanathan 2016</w:t>
            </w:r>
          </w:p>
        </w:tc>
        <w:tc>
          <w:tcPr>
            <w:tcW w:w="1137" w:type="dxa"/>
            <w:tcMar>
              <w:top w:w="-13" w:type="dxa"/>
              <w:left w:w="-13" w:type="dxa"/>
              <w:bottom w:w="-13" w:type="dxa"/>
              <w:right w:w="-13" w:type="dxa"/>
            </w:tcMar>
          </w:tcPr>
          <w:p w14:paraId="32B9B753" w14:textId="77777777" w:rsidR="00E92CFD" w:rsidRDefault="00E92CFD" w:rsidP="000779B9">
            <w:pPr>
              <w:pStyle w:val="Text"/>
              <w:spacing w:line="240" w:lineRule="auto"/>
              <w:jc w:val="center"/>
            </w:pPr>
            <w:hyperlink r:id="rId48">
              <w:r>
                <w:rPr>
                  <w:color w:val="1155CC"/>
                  <w:u w:val="single"/>
                </w:rPr>
                <w:t>Link</w:t>
              </w:r>
            </w:hyperlink>
          </w:p>
        </w:tc>
        <w:tc>
          <w:tcPr>
            <w:tcW w:w="1800" w:type="dxa"/>
            <w:tcMar>
              <w:top w:w="-13" w:type="dxa"/>
              <w:left w:w="-13" w:type="dxa"/>
              <w:bottom w:w="-13" w:type="dxa"/>
              <w:right w:w="-13" w:type="dxa"/>
            </w:tcMar>
          </w:tcPr>
          <w:p w14:paraId="19BABDE0"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2C13023C" w14:textId="77777777" w:rsidR="00E92CFD" w:rsidRDefault="00E92CFD" w:rsidP="000779B9">
            <w:pPr>
              <w:pStyle w:val="Text"/>
              <w:spacing w:line="240" w:lineRule="auto"/>
              <w:jc w:val="center"/>
            </w:pPr>
            <w:r>
              <w:t>Tropický smíšený opadavý les</w:t>
            </w:r>
          </w:p>
        </w:tc>
        <w:tc>
          <w:tcPr>
            <w:tcW w:w="1045" w:type="dxa"/>
            <w:tcMar>
              <w:top w:w="-13" w:type="dxa"/>
              <w:left w:w="-13" w:type="dxa"/>
              <w:bottom w:w="-13" w:type="dxa"/>
              <w:right w:w="-13" w:type="dxa"/>
            </w:tcMar>
          </w:tcPr>
          <w:p w14:paraId="704972B0" w14:textId="77777777" w:rsidR="00E92CFD" w:rsidRDefault="00E92CFD" w:rsidP="000779B9">
            <w:pPr>
              <w:pStyle w:val="Text"/>
              <w:spacing w:line="240" w:lineRule="auto"/>
              <w:jc w:val="center"/>
            </w:pPr>
            <w:r>
              <w:t>36</w:t>
            </w:r>
          </w:p>
        </w:tc>
      </w:tr>
      <w:tr w:rsidR="00F750E7" w14:paraId="608C7642" w14:textId="77777777" w:rsidTr="000779B9">
        <w:trPr>
          <w:trHeight w:val="15"/>
        </w:trPr>
        <w:tc>
          <w:tcPr>
            <w:tcW w:w="2185" w:type="dxa"/>
            <w:tcMar>
              <w:top w:w="-13" w:type="dxa"/>
              <w:left w:w="-13" w:type="dxa"/>
              <w:bottom w:w="-13" w:type="dxa"/>
              <w:right w:w="-13" w:type="dxa"/>
            </w:tcMar>
          </w:tcPr>
          <w:p w14:paraId="40216816" w14:textId="77777777" w:rsidR="00E92CFD" w:rsidRDefault="00E92CFD" w:rsidP="000779B9">
            <w:pPr>
              <w:pStyle w:val="Text"/>
              <w:spacing w:line="240" w:lineRule="auto"/>
              <w:jc w:val="center"/>
            </w:pPr>
            <w:r>
              <w:t>Ding 2008</w:t>
            </w:r>
          </w:p>
        </w:tc>
        <w:tc>
          <w:tcPr>
            <w:tcW w:w="1137" w:type="dxa"/>
            <w:tcMar>
              <w:top w:w="-13" w:type="dxa"/>
              <w:left w:w="-13" w:type="dxa"/>
              <w:bottom w:w="-13" w:type="dxa"/>
              <w:right w:w="-13" w:type="dxa"/>
            </w:tcMar>
          </w:tcPr>
          <w:p w14:paraId="5CA2E7E9" w14:textId="77777777" w:rsidR="00E92CFD" w:rsidRDefault="00E92CFD" w:rsidP="000779B9">
            <w:pPr>
              <w:pStyle w:val="Text"/>
              <w:spacing w:line="240" w:lineRule="auto"/>
              <w:jc w:val="center"/>
            </w:pPr>
            <w:hyperlink r:id="rId49">
              <w:r>
                <w:rPr>
                  <w:color w:val="1155CC"/>
                  <w:u w:val="single"/>
                </w:rPr>
                <w:t>Link</w:t>
              </w:r>
            </w:hyperlink>
          </w:p>
        </w:tc>
        <w:tc>
          <w:tcPr>
            <w:tcW w:w="1800" w:type="dxa"/>
            <w:tcMar>
              <w:top w:w="-13" w:type="dxa"/>
              <w:left w:w="-13" w:type="dxa"/>
              <w:bottom w:w="-13" w:type="dxa"/>
              <w:right w:w="-13" w:type="dxa"/>
            </w:tcMar>
          </w:tcPr>
          <w:p w14:paraId="70A7C044"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6E87DCBF" w14:textId="77777777" w:rsidR="00E92CFD" w:rsidRDefault="00E92CFD" w:rsidP="000779B9">
            <w:pPr>
              <w:pStyle w:val="Text"/>
              <w:spacing w:line="240" w:lineRule="auto"/>
              <w:jc w:val="center"/>
            </w:pPr>
            <w:r>
              <w:t>Horský jehličnatý les</w:t>
            </w:r>
          </w:p>
        </w:tc>
        <w:tc>
          <w:tcPr>
            <w:tcW w:w="1045" w:type="dxa"/>
            <w:tcMar>
              <w:top w:w="-13" w:type="dxa"/>
              <w:left w:w="-13" w:type="dxa"/>
              <w:bottom w:w="-13" w:type="dxa"/>
              <w:right w:w="-13" w:type="dxa"/>
            </w:tcMar>
          </w:tcPr>
          <w:p w14:paraId="6D2C88E4" w14:textId="77777777" w:rsidR="00E92CFD" w:rsidRDefault="00E92CFD" w:rsidP="000779B9">
            <w:pPr>
              <w:pStyle w:val="Text"/>
              <w:spacing w:line="240" w:lineRule="auto"/>
              <w:jc w:val="center"/>
            </w:pPr>
            <w:r>
              <w:t>37</w:t>
            </w:r>
          </w:p>
        </w:tc>
      </w:tr>
      <w:tr w:rsidR="00F750E7" w14:paraId="3D71EB9F" w14:textId="77777777" w:rsidTr="000779B9">
        <w:trPr>
          <w:trHeight w:val="15"/>
        </w:trPr>
        <w:tc>
          <w:tcPr>
            <w:tcW w:w="2185" w:type="dxa"/>
            <w:tcMar>
              <w:top w:w="-13" w:type="dxa"/>
              <w:left w:w="-13" w:type="dxa"/>
              <w:bottom w:w="-13" w:type="dxa"/>
              <w:right w:w="-13" w:type="dxa"/>
            </w:tcMar>
          </w:tcPr>
          <w:p w14:paraId="07A19D51" w14:textId="77777777" w:rsidR="00E92CFD" w:rsidRDefault="00E92CFD" w:rsidP="000779B9">
            <w:pPr>
              <w:pStyle w:val="Text"/>
              <w:spacing w:line="240" w:lineRule="auto"/>
              <w:jc w:val="center"/>
            </w:pPr>
            <w:r>
              <w:t>Chettri 2022</w:t>
            </w:r>
          </w:p>
        </w:tc>
        <w:tc>
          <w:tcPr>
            <w:tcW w:w="1137" w:type="dxa"/>
            <w:tcMar>
              <w:top w:w="-13" w:type="dxa"/>
              <w:left w:w="-13" w:type="dxa"/>
              <w:bottom w:w="-13" w:type="dxa"/>
              <w:right w:w="-13" w:type="dxa"/>
            </w:tcMar>
          </w:tcPr>
          <w:p w14:paraId="5E1CF002" w14:textId="77777777" w:rsidR="00E92CFD" w:rsidRDefault="00E92CFD" w:rsidP="000779B9">
            <w:pPr>
              <w:pStyle w:val="Text"/>
              <w:spacing w:line="240" w:lineRule="auto"/>
              <w:jc w:val="center"/>
            </w:pPr>
            <w:hyperlink r:id="rId50">
              <w:r>
                <w:rPr>
                  <w:color w:val="1155CC"/>
                  <w:u w:val="single"/>
                </w:rPr>
                <w:t>Link</w:t>
              </w:r>
            </w:hyperlink>
          </w:p>
        </w:tc>
        <w:tc>
          <w:tcPr>
            <w:tcW w:w="1800" w:type="dxa"/>
            <w:tcMar>
              <w:top w:w="-13" w:type="dxa"/>
              <w:left w:w="-13" w:type="dxa"/>
              <w:bottom w:w="-13" w:type="dxa"/>
              <w:right w:w="-13" w:type="dxa"/>
            </w:tcMar>
          </w:tcPr>
          <w:p w14:paraId="173076C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3949D2BD" w14:textId="77777777" w:rsidR="00E92CFD" w:rsidRDefault="00E92CFD" w:rsidP="000779B9">
            <w:pPr>
              <w:pStyle w:val="Text"/>
              <w:spacing w:line="240" w:lineRule="auto"/>
              <w:jc w:val="center"/>
            </w:pPr>
            <w:r>
              <w:t>Subtropický les</w:t>
            </w:r>
          </w:p>
        </w:tc>
        <w:tc>
          <w:tcPr>
            <w:tcW w:w="1045" w:type="dxa"/>
            <w:tcMar>
              <w:top w:w="-13" w:type="dxa"/>
              <w:left w:w="-13" w:type="dxa"/>
              <w:bottom w:w="-13" w:type="dxa"/>
              <w:right w:w="-13" w:type="dxa"/>
            </w:tcMar>
          </w:tcPr>
          <w:p w14:paraId="60266EB4" w14:textId="77777777" w:rsidR="00E92CFD" w:rsidRDefault="00E92CFD" w:rsidP="000779B9">
            <w:pPr>
              <w:pStyle w:val="Text"/>
              <w:spacing w:line="240" w:lineRule="auto"/>
              <w:jc w:val="center"/>
            </w:pPr>
            <w:r>
              <w:t>26</w:t>
            </w:r>
          </w:p>
        </w:tc>
      </w:tr>
      <w:tr w:rsidR="00F750E7" w14:paraId="5D50E5A5" w14:textId="77777777" w:rsidTr="000779B9">
        <w:trPr>
          <w:trHeight w:val="15"/>
        </w:trPr>
        <w:tc>
          <w:tcPr>
            <w:tcW w:w="2185" w:type="dxa"/>
            <w:tcMar>
              <w:top w:w="-13" w:type="dxa"/>
              <w:left w:w="-13" w:type="dxa"/>
              <w:bottom w:w="-13" w:type="dxa"/>
              <w:right w:w="-13" w:type="dxa"/>
            </w:tcMar>
          </w:tcPr>
          <w:p w14:paraId="566912BE" w14:textId="77777777" w:rsidR="00E92CFD" w:rsidRDefault="00E92CFD" w:rsidP="000779B9">
            <w:pPr>
              <w:pStyle w:val="Text"/>
              <w:spacing w:line="240" w:lineRule="auto"/>
              <w:jc w:val="center"/>
            </w:pPr>
            <w:r>
              <w:t>Kwok 2009</w:t>
            </w:r>
          </w:p>
        </w:tc>
        <w:tc>
          <w:tcPr>
            <w:tcW w:w="1137" w:type="dxa"/>
            <w:tcMar>
              <w:top w:w="-13" w:type="dxa"/>
              <w:left w:w="-13" w:type="dxa"/>
              <w:bottom w:w="-13" w:type="dxa"/>
              <w:right w:w="-13" w:type="dxa"/>
            </w:tcMar>
          </w:tcPr>
          <w:p w14:paraId="1800F704" w14:textId="77777777" w:rsidR="00E92CFD" w:rsidRDefault="00E92CFD" w:rsidP="000779B9">
            <w:pPr>
              <w:pStyle w:val="Text"/>
              <w:spacing w:line="240" w:lineRule="auto"/>
              <w:jc w:val="center"/>
            </w:pPr>
            <w:hyperlink r:id="rId51">
              <w:r>
                <w:rPr>
                  <w:color w:val="1155CC"/>
                  <w:u w:val="single"/>
                </w:rPr>
                <w:t>Link</w:t>
              </w:r>
            </w:hyperlink>
          </w:p>
        </w:tc>
        <w:tc>
          <w:tcPr>
            <w:tcW w:w="1800" w:type="dxa"/>
            <w:tcMar>
              <w:top w:w="-13" w:type="dxa"/>
              <w:left w:w="-13" w:type="dxa"/>
              <w:bottom w:w="-13" w:type="dxa"/>
              <w:right w:w="-13" w:type="dxa"/>
            </w:tcMar>
          </w:tcPr>
          <w:p w14:paraId="78110ED2"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41727B3C" w14:textId="77777777" w:rsidR="00E92CFD" w:rsidRDefault="00E92CFD" w:rsidP="000779B9">
            <w:pPr>
              <w:pStyle w:val="Text"/>
              <w:spacing w:line="240" w:lineRule="auto"/>
              <w:jc w:val="center"/>
            </w:pPr>
            <w:r>
              <w:t>Subtropický smíšený les</w:t>
            </w:r>
          </w:p>
        </w:tc>
        <w:tc>
          <w:tcPr>
            <w:tcW w:w="1045" w:type="dxa"/>
            <w:tcMar>
              <w:top w:w="-13" w:type="dxa"/>
              <w:left w:w="-13" w:type="dxa"/>
              <w:bottom w:w="-13" w:type="dxa"/>
              <w:right w:w="-13" w:type="dxa"/>
            </w:tcMar>
          </w:tcPr>
          <w:p w14:paraId="5FEE8AD5" w14:textId="77777777" w:rsidR="00E92CFD" w:rsidRDefault="00E92CFD" w:rsidP="000779B9">
            <w:pPr>
              <w:pStyle w:val="Text"/>
              <w:spacing w:line="240" w:lineRule="auto"/>
              <w:jc w:val="center"/>
            </w:pPr>
            <w:r>
              <w:t>9</w:t>
            </w:r>
          </w:p>
        </w:tc>
      </w:tr>
      <w:tr w:rsidR="00F750E7" w14:paraId="2BFB5979" w14:textId="77777777" w:rsidTr="000779B9">
        <w:trPr>
          <w:trHeight w:val="15"/>
        </w:trPr>
        <w:tc>
          <w:tcPr>
            <w:tcW w:w="2185" w:type="dxa"/>
            <w:tcMar>
              <w:top w:w="-13" w:type="dxa"/>
              <w:left w:w="-13" w:type="dxa"/>
              <w:bottom w:w="-13" w:type="dxa"/>
              <w:right w:w="-13" w:type="dxa"/>
            </w:tcMar>
          </w:tcPr>
          <w:p w14:paraId="0386C3BC" w14:textId="77777777" w:rsidR="00E92CFD" w:rsidRDefault="00E92CFD" w:rsidP="000779B9">
            <w:pPr>
              <w:pStyle w:val="Text"/>
              <w:spacing w:line="240" w:lineRule="auto"/>
              <w:jc w:val="center"/>
            </w:pPr>
            <w:r>
              <w:t>Mansor &amp; Sah 2012</w:t>
            </w:r>
          </w:p>
        </w:tc>
        <w:tc>
          <w:tcPr>
            <w:tcW w:w="1137" w:type="dxa"/>
            <w:tcMar>
              <w:top w:w="-13" w:type="dxa"/>
              <w:left w:w="-13" w:type="dxa"/>
              <w:bottom w:w="-13" w:type="dxa"/>
              <w:right w:w="-13" w:type="dxa"/>
            </w:tcMar>
          </w:tcPr>
          <w:p w14:paraId="640FC023" w14:textId="77777777" w:rsidR="00E92CFD" w:rsidRDefault="00E92CFD" w:rsidP="000779B9">
            <w:pPr>
              <w:pStyle w:val="Text"/>
              <w:spacing w:line="240" w:lineRule="auto"/>
              <w:jc w:val="center"/>
            </w:pPr>
            <w:hyperlink r:id="rId52">
              <w:r>
                <w:rPr>
                  <w:color w:val="1155CC"/>
                  <w:u w:val="single"/>
                </w:rPr>
                <w:t>Link</w:t>
              </w:r>
            </w:hyperlink>
          </w:p>
        </w:tc>
        <w:tc>
          <w:tcPr>
            <w:tcW w:w="1800" w:type="dxa"/>
            <w:tcMar>
              <w:top w:w="-13" w:type="dxa"/>
              <w:left w:w="-13" w:type="dxa"/>
              <w:bottom w:w="-13" w:type="dxa"/>
              <w:right w:w="-13" w:type="dxa"/>
            </w:tcMar>
          </w:tcPr>
          <w:p w14:paraId="4B4AEB6F"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1436F0AC" w14:textId="77777777" w:rsidR="00E92CFD" w:rsidRDefault="00E92CFD" w:rsidP="000779B9">
            <w:pPr>
              <w:pStyle w:val="Text"/>
              <w:spacing w:line="240" w:lineRule="auto"/>
              <w:jc w:val="center"/>
            </w:pPr>
            <w:r>
              <w:t>Tropický deštný les</w:t>
            </w:r>
          </w:p>
        </w:tc>
        <w:tc>
          <w:tcPr>
            <w:tcW w:w="1045" w:type="dxa"/>
            <w:tcMar>
              <w:top w:w="-13" w:type="dxa"/>
              <w:left w:w="-13" w:type="dxa"/>
              <w:bottom w:w="-13" w:type="dxa"/>
              <w:right w:w="-13" w:type="dxa"/>
            </w:tcMar>
          </w:tcPr>
          <w:p w14:paraId="1ABBA6D1" w14:textId="77777777" w:rsidR="00E92CFD" w:rsidRDefault="00E92CFD" w:rsidP="000779B9">
            <w:pPr>
              <w:pStyle w:val="Text"/>
              <w:spacing w:line="240" w:lineRule="auto"/>
              <w:jc w:val="center"/>
            </w:pPr>
            <w:r>
              <w:t>10</w:t>
            </w:r>
          </w:p>
        </w:tc>
      </w:tr>
      <w:tr w:rsidR="00F750E7" w14:paraId="0535A9D2" w14:textId="77777777" w:rsidTr="000779B9">
        <w:trPr>
          <w:trHeight w:val="15"/>
        </w:trPr>
        <w:tc>
          <w:tcPr>
            <w:tcW w:w="2185" w:type="dxa"/>
            <w:tcMar>
              <w:top w:w="-13" w:type="dxa"/>
              <w:left w:w="-13" w:type="dxa"/>
              <w:bottom w:w="-13" w:type="dxa"/>
              <w:right w:w="-13" w:type="dxa"/>
            </w:tcMar>
          </w:tcPr>
          <w:p w14:paraId="64A43D9D" w14:textId="77777777" w:rsidR="00E92CFD" w:rsidRDefault="00E92CFD" w:rsidP="000779B9">
            <w:pPr>
              <w:pStyle w:val="Text"/>
              <w:spacing w:line="240" w:lineRule="auto"/>
              <w:jc w:val="center"/>
            </w:pPr>
            <w:r>
              <w:t>Somasundaram 2008</w:t>
            </w:r>
          </w:p>
        </w:tc>
        <w:tc>
          <w:tcPr>
            <w:tcW w:w="1137" w:type="dxa"/>
            <w:tcMar>
              <w:top w:w="-13" w:type="dxa"/>
              <w:left w:w="-13" w:type="dxa"/>
              <w:bottom w:w="-13" w:type="dxa"/>
              <w:right w:w="-13" w:type="dxa"/>
            </w:tcMar>
          </w:tcPr>
          <w:p w14:paraId="0BDC94E4" w14:textId="77777777" w:rsidR="00E92CFD" w:rsidRDefault="00E92CFD" w:rsidP="000779B9">
            <w:pPr>
              <w:pStyle w:val="Text"/>
              <w:spacing w:line="240" w:lineRule="auto"/>
              <w:jc w:val="center"/>
            </w:pPr>
            <w:hyperlink r:id="rId53">
              <w:r>
                <w:rPr>
                  <w:color w:val="1155CC"/>
                  <w:u w:val="single"/>
                </w:rPr>
                <w:t>Link</w:t>
              </w:r>
            </w:hyperlink>
          </w:p>
        </w:tc>
        <w:tc>
          <w:tcPr>
            <w:tcW w:w="1800" w:type="dxa"/>
            <w:tcMar>
              <w:top w:w="-13" w:type="dxa"/>
              <w:left w:w="-13" w:type="dxa"/>
              <w:bottom w:w="-13" w:type="dxa"/>
              <w:right w:w="-13" w:type="dxa"/>
            </w:tcMar>
          </w:tcPr>
          <w:p w14:paraId="2848B50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0855FBAE" w14:textId="77777777" w:rsidR="00E92CFD" w:rsidRDefault="00E92CFD" w:rsidP="000779B9">
            <w:pPr>
              <w:pStyle w:val="Text"/>
              <w:spacing w:line="240" w:lineRule="auto"/>
              <w:jc w:val="center"/>
            </w:pPr>
            <w:r>
              <w:t>Horský vlhký les</w:t>
            </w:r>
          </w:p>
        </w:tc>
        <w:tc>
          <w:tcPr>
            <w:tcW w:w="1045" w:type="dxa"/>
            <w:tcMar>
              <w:top w:w="-13" w:type="dxa"/>
              <w:left w:w="-13" w:type="dxa"/>
              <w:bottom w:w="-13" w:type="dxa"/>
              <w:right w:w="-13" w:type="dxa"/>
            </w:tcMar>
          </w:tcPr>
          <w:p w14:paraId="65A4FAC8" w14:textId="77777777" w:rsidR="00E92CFD" w:rsidRDefault="00E92CFD" w:rsidP="000779B9">
            <w:pPr>
              <w:pStyle w:val="Text"/>
              <w:spacing w:line="240" w:lineRule="auto"/>
              <w:jc w:val="center"/>
            </w:pPr>
            <w:r>
              <w:t>26</w:t>
            </w:r>
          </w:p>
        </w:tc>
      </w:tr>
      <w:tr w:rsidR="00F750E7" w14:paraId="1073939E" w14:textId="77777777" w:rsidTr="000779B9">
        <w:trPr>
          <w:trHeight w:val="15"/>
        </w:trPr>
        <w:tc>
          <w:tcPr>
            <w:tcW w:w="2185" w:type="dxa"/>
            <w:tcMar>
              <w:top w:w="-13" w:type="dxa"/>
              <w:left w:w="-13" w:type="dxa"/>
              <w:bottom w:w="-13" w:type="dxa"/>
              <w:right w:w="-13" w:type="dxa"/>
            </w:tcMar>
          </w:tcPr>
          <w:p w14:paraId="76C084A0" w14:textId="77777777" w:rsidR="00E92CFD" w:rsidRDefault="00E92CFD" w:rsidP="000779B9">
            <w:pPr>
              <w:pStyle w:val="Text"/>
              <w:spacing w:line="240" w:lineRule="auto"/>
              <w:jc w:val="center"/>
            </w:pPr>
            <w:r>
              <w:t>Gokula &amp; Vijayan 2000</w:t>
            </w:r>
          </w:p>
        </w:tc>
        <w:tc>
          <w:tcPr>
            <w:tcW w:w="1137" w:type="dxa"/>
            <w:tcMar>
              <w:top w:w="-13" w:type="dxa"/>
              <w:left w:w="-13" w:type="dxa"/>
              <w:bottom w:w="-13" w:type="dxa"/>
              <w:right w:w="-13" w:type="dxa"/>
            </w:tcMar>
          </w:tcPr>
          <w:p w14:paraId="52ACD5D3" w14:textId="77777777" w:rsidR="00E92CFD" w:rsidRDefault="00E92CFD" w:rsidP="000779B9">
            <w:pPr>
              <w:pStyle w:val="Text"/>
              <w:spacing w:line="240" w:lineRule="auto"/>
              <w:jc w:val="center"/>
            </w:pPr>
            <w:hyperlink r:id="rId54">
              <w:r>
                <w:rPr>
                  <w:color w:val="1155CC"/>
                  <w:u w:val="single"/>
                </w:rPr>
                <w:t>Link</w:t>
              </w:r>
            </w:hyperlink>
          </w:p>
        </w:tc>
        <w:tc>
          <w:tcPr>
            <w:tcW w:w="1800" w:type="dxa"/>
            <w:tcMar>
              <w:top w:w="-13" w:type="dxa"/>
              <w:left w:w="-13" w:type="dxa"/>
              <w:bottom w:w="-13" w:type="dxa"/>
              <w:right w:w="-13" w:type="dxa"/>
            </w:tcMar>
          </w:tcPr>
          <w:p w14:paraId="4B93E87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044A6E96" w14:textId="77777777" w:rsidR="00E92CFD" w:rsidRDefault="00E92CFD" w:rsidP="000779B9">
            <w:pPr>
              <w:pStyle w:val="Text"/>
              <w:spacing w:line="240" w:lineRule="auto"/>
              <w:jc w:val="center"/>
            </w:pPr>
            <w:r>
              <w:t>Trnitý les</w:t>
            </w:r>
          </w:p>
        </w:tc>
        <w:tc>
          <w:tcPr>
            <w:tcW w:w="1045" w:type="dxa"/>
            <w:tcMar>
              <w:top w:w="-13" w:type="dxa"/>
              <w:left w:w="-13" w:type="dxa"/>
              <w:bottom w:w="-13" w:type="dxa"/>
              <w:right w:w="-13" w:type="dxa"/>
            </w:tcMar>
          </w:tcPr>
          <w:p w14:paraId="368110F0" w14:textId="77777777" w:rsidR="00E92CFD" w:rsidRDefault="00E92CFD" w:rsidP="000779B9">
            <w:pPr>
              <w:pStyle w:val="Text"/>
              <w:spacing w:line="240" w:lineRule="auto"/>
              <w:jc w:val="center"/>
            </w:pPr>
            <w:r>
              <w:t>24</w:t>
            </w:r>
          </w:p>
        </w:tc>
      </w:tr>
    </w:tbl>
    <w:p w14:paraId="10D41DB6" w14:textId="47FE6351" w:rsidR="000779B9" w:rsidRDefault="00E92CFD" w:rsidP="000779B9">
      <w:pPr>
        <w:pStyle w:val="Text"/>
      </w:pPr>
      <w:r>
        <w:lastRenderedPageBreak/>
        <w:t>Po nahrání dat v originální podobě do listu v souboru Excel byla tato data převedena do širokého formátu (pokud tak již nebyla uspořádána v originále), kde každý sloupec byl jedna kategorie (substrát, metoda), a každý řádek reprezentoval jeden druh. Následoval první kontrolní součet, kdy byl řádek pro každý druh sečten do sloupce CHECKSUM. V případě procentuálních nebo desetinných dat byl kontrolován součet do 100 nebo do jedné. Malé odchylky byly tolerovány. K těmto odchylkám docházelo kvůli zaokrouhlování čísel ve výsledcích prací. Následně byla data převedena na absolutní hodnoty pozorování pomocí násobení počtem pozorování. Tento převod byl klíčový pro následné analýzy, hlavně pro tvorbu distanční matice. Pro jistotu byl opět proveden kontrolní součet, tentokrát byl srovnán proti počtu pozorování.</w:t>
      </w:r>
    </w:p>
    <w:p w14:paraId="21F122DA" w14:textId="520FE8AB" w:rsidR="000779B9" w:rsidRPr="00A073B8" w:rsidRDefault="000779B9" w:rsidP="000779B9">
      <w:pPr>
        <w:pStyle w:val="Text"/>
        <w:sectPr w:rsidR="000779B9" w:rsidRPr="00A073B8" w:rsidSect="00F750E7">
          <w:type w:val="continuous"/>
          <w:pgSz w:w="12240" w:h="15840"/>
          <w:pgMar w:top="1417" w:right="1417" w:bottom="1417" w:left="1417" w:header="720" w:footer="720" w:gutter="0"/>
          <w:cols w:space="720"/>
          <w:docGrid w:linePitch="360"/>
        </w:sectPr>
      </w:pPr>
      <w:r w:rsidRPr="00A073B8">
        <w:t xml:space="preserve">Následovala harmonizace dat do předem připravených kategorií metod a substrátů. </w:t>
      </w:r>
      <w:r w:rsidRPr="00A073B8">
        <w:t xml:space="preserve"> K</w:t>
      </w:r>
      <w:r w:rsidRPr="00A073B8">
        <w:t xml:space="preserve">ategorie </w:t>
      </w:r>
      <w:r w:rsidRPr="00A073B8">
        <w:t xml:space="preserve">jsou definovány v předchozí sekci práce a </w:t>
      </w:r>
      <w:r w:rsidRPr="00A073B8">
        <w:t>byly následující:</w:t>
      </w:r>
    </w:p>
    <w:p w14:paraId="5F48C83A" w14:textId="77777777" w:rsidR="000779B9" w:rsidRPr="000779B9" w:rsidRDefault="000779B9" w:rsidP="000779B9">
      <w:pPr>
        <w:pStyle w:val="Text"/>
        <w:rPr>
          <w:b/>
          <w:bCs/>
        </w:rPr>
      </w:pPr>
      <w:r w:rsidRPr="000779B9">
        <w:rPr>
          <w:b/>
          <w:bCs/>
        </w:rPr>
        <w:t>Metoda:</w:t>
      </w:r>
    </w:p>
    <w:p w14:paraId="063643C6" w14:textId="77777777" w:rsidR="000779B9" w:rsidRPr="000779B9" w:rsidRDefault="000779B9" w:rsidP="000779B9">
      <w:pPr>
        <w:pStyle w:val="Text"/>
        <w:numPr>
          <w:ilvl w:val="0"/>
          <w:numId w:val="6"/>
        </w:numPr>
      </w:pPr>
      <w:r w:rsidRPr="000779B9">
        <w:t>Flycatching</w:t>
      </w:r>
    </w:p>
    <w:p w14:paraId="6AD2A937" w14:textId="77777777" w:rsidR="000779B9" w:rsidRPr="000779B9" w:rsidRDefault="000779B9" w:rsidP="000779B9">
      <w:pPr>
        <w:pStyle w:val="Text"/>
        <w:numPr>
          <w:ilvl w:val="0"/>
          <w:numId w:val="6"/>
        </w:numPr>
      </w:pPr>
      <w:r w:rsidRPr="000779B9">
        <w:t>Gleaning</w:t>
      </w:r>
    </w:p>
    <w:p w14:paraId="2EB29C37" w14:textId="77777777" w:rsidR="000779B9" w:rsidRPr="000779B9" w:rsidRDefault="000779B9" w:rsidP="000779B9">
      <w:pPr>
        <w:pStyle w:val="Text"/>
        <w:numPr>
          <w:ilvl w:val="0"/>
          <w:numId w:val="6"/>
        </w:numPr>
      </w:pPr>
      <w:r w:rsidRPr="000779B9">
        <w:t>Hovering</w:t>
      </w:r>
    </w:p>
    <w:p w14:paraId="151FBFED" w14:textId="77777777" w:rsidR="000779B9" w:rsidRPr="000779B9" w:rsidRDefault="000779B9" w:rsidP="000779B9">
      <w:pPr>
        <w:pStyle w:val="Text"/>
        <w:numPr>
          <w:ilvl w:val="0"/>
          <w:numId w:val="6"/>
        </w:numPr>
      </w:pPr>
      <w:r w:rsidRPr="000779B9">
        <w:t>Pouncing</w:t>
      </w:r>
    </w:p>
    <w:p w14:paraId="7E12A7AF" w14:textId="77777777" w:rsidR="000779B9" w:rsidRPr="000779B9" w:rsidRDefault="000779B9" w:rsidP="000779B9">
      <w:pPr>
        <w:pStyle w:val="Text"/>
        <w:numPr>
          <w:ilvl w:val="0"/>
          <w:numId w:val="6"/>
        </w:numPr>
      </w:pPr>
      <w:r w:rsidRPr="000779B9">
        <w:t>Probing</w:t>
      </w:r>
    </w:p>
    <w:p w14:paraId="2CB7D472" w14:textId="77777777" w:rsidR="000779B9" w:rsidRPr="000779B9" w:rsidRDefault="000779B9" w:rsidP="000779B9">
      <w:pPr>
        <w:pStyle w:val="Text"/>
        <w:numPr>
          <w:ilvl w:val="0"/>
          <w:numId w:val="6"/>
        </w:numPr>
      </w:pPr>
      <w:r w:rsidRPr="000779B9">
        <w:t>Snatching</w:t>
      </w:r>
    </w:p>
    <w:p w14:paraId="235DD43C" w14:textId="77777777" w:rsidR="000779B9" w:rsidRPr="000779B9" w:rsidRDefault="000779B9" w:rsidP="000779B9">
      <w:pPr>
        <w:pStyle w:val="Text"/>
        <w:rPr>
          <w:b/>
          <w:bCs/>
        </w:rPr>
      </w:pPr>
      <w:r w:rsidRPr="000779B9">
        <w:rPr>
          <w:b/>
          <w:bCs/>
        </w:rPr>
        <w:t>Substrát:</w:t>
      </w:r>
    </w:p>
    <w:p w14:paraId="61A3CBD3" w14:textId="77777777" w:rsidR="000779B9" w:rsidRPr="000779B9" w:rsidRDefault="000779B9" w:rsidP="000779B9">
      <w:pPr>
        <w:pStyle w:val="Text"/>
        <w:numPr>
          <w:ilvl w:val="0"/>
          <w:numId w:val="7"/>
        </w:numPr>
      </w:pPr>
      <w:r w:rsidRPr="000779B9">
        <w:t>Vzduch</w:t>
      </w:r>
    </w:p>
    <w:p w14:paraId="63CF492C" w14:textId="77777777" w:rsidR="000779B9" w:rsidRPr="000779B9" w:rsidRDefault="000779B9" w:rsidP="000779B9">
      <w:pPr>
        <w:pStyle w:val="Text"/>
        <w:numPr>
          <w:ilvl w:val="0"/>
          <w:numId w:val="7"/>
        </w:numPr>
      </w:pPr>
      <w:r w:rsidRPr="000779B9">
        <w:t>Kůra</w:t>
      </w:r>
    </w:p>
    <w:p w14:paraId="22370FED" w14:textId="77777777" w:rsidR="000779B9" w:rsidRPr="000779B9" w:rsidRDefault="000779B9" w:rsidP="000779B9">
      <w:pPr>
        <w:pStyle w:val="Text"/>
        <w:numPr>
          <w:ilvl w:val="0"/>
          <w:numId w:val="7"/>
        </w:numPr>
      </w:pPr>
      <w:r w:rsidRPr="000779B9">
        <w:t>Květ</w:t>
      </w:r>
    </w:p>
    <w:p w14:paraId="356AC300" w14:textId="77777777" w:rsidR="000779B9" w:rsidRPr="000779B9" w:rsidRDefault="000779B9" w:rsidP="000779B9">
      <w:pPr>
        <w:pStyle w:val="Text"/>
        <w:numPr>
          <w:ilvl w:val="0"/>
          <w:numId w:val="7"/>
        </w:numPr>
      </w:pPr>
      <w:r w:rsidRPr="000779B9">
        <w:t>Půda</w:t>
      </w:r>
    </w:p>
    <w:p w14:paraId="5BC7B0EA" w14:textId="77777777" w:rsidR="000779B9" w:rsidRPr="000779B9" w:rsidRDefault="000779B9" w:rsidP="000779B9">
      <w:pPr>
        <w:pStyle w:val="Text"/>
        <w:numPr>
          <w:ilvl w:val="0"/>
          <w:numId w:val="7"/>
        </w:numPr>
      </w:pPr>
      <w:r w:rsidRPr="000779B9">
        <w:t>List</w:t>
      </w:r>
    </w:p>
    <w:p w14:paraId="16DAD9A7" w14:textId="77777777" w:rsidR="000779B9" w:rsidRPr="000779B9" w:rsidRDefault="000779B9" w:rsidP="000779B9">
      <w:pPr>
        <w:pStyle w:val="Text"/>
        <w:numPr>
          <w:ilvl w:val="0"/>
          <w:numId w:val="7"/>
        </w:numPr>
      </w:pPr>
      <w:r w:rsidRPr="000779B9">
        <w:t>Ostatní</w:t>
      </w:r>
    </w:p>
    <w:p w14:paraId="3AD2BD8B" w14:textId="77777777" w:rsidR="000779B9" w:rsidRPr="00A073B8" w:rsidRDefault="000779B9" w:rsidP="000779B9">
      <w:pPr>
        <w:pStyle w:val="Text"/>
        <w:sectPr w:rsidR="000779B9" w:rsidRPr="00A073B8" w:rsidSect="000779B9">
          <w:type w:val="continuous"/>
          <w:pgSz w:w="12240" w:h="15840"/>
          <w:pgMar w:top="1417" w:right="1417" w:bottom="1417" w:left="1417" w:header="720" w:footer="720" w:gutter="0"/>
          <w:cols w:num="2" w:space="720"/>
          <w:docGrid w:linePitch="360"/>
        </w:sectPr>
      </w:pPr>
    </w:p>
    <w:p w14:paraId="132B7283" w14:textId="77777777" w:rsidR="000779B9" w:rsidRDefault="000779B9" w:rsidP="000779B9">
      <w:pPr>
        <w:pStyle w:val="Text"/>
      </w:pPr>
    </w:p>
    <w:p w14:paraId="1490E762" w14:textId="0B030CC2" w:rsidR="00E92CFD" w:rsidRDefault="000779B9" w:rsidP="00F750E7">
      <w:pPr>
        <w:pStyle w:val="Text"/>
      </w:pPr>
      <w:r>
        <w:tab/>
      </w:r>
      <w:r w:rsidR="00E92CFD">
        <w:t xml:space="preserve">Kategorie metod jsou o jednu </w:t>
      </w:r>
      <w:r>
        <w:t>chudší</w:t>
      </w:r>
      <w:r w:rsidR="00E92CFD">
        <w:t xml:space="preserve"> než v metodologii mé studie. Chybí kategorie “manipulation”, kterou využívali primárně drozdovití při obracení opadanky na zemi. Tato kategorie se nevyskytovala v žádných dalších pracích vyjma práce Remešová et al. 2020, a proto byla tato pozorování převedena do kategorie glean (sezobnutí) neboť jsou si tyto metody dostatečně blízké. Naopak v substrátech přibyla kategorie květů, které</w:t>
      </w:r>
      <w:r>
        <w:t xml:space="preserve"> mnohdy</w:t>
      </w:r>
      <w:r w:rsidR="00E92CFD">
        <w:t xml:space="preserve"> nejsou relevantní v prostředí vyšších latitud, neboť nektar nebo pyl zde nejsou významnými zdroji potravy pro ptáky, a naše stromy nemají běžně výrazná květenství. V tropických a subtropických oblastech, odkud pocházela většina prací, jsou toto ale v mnoha společenstvech významné potravní zdroje.</w:t>
      </w:r>
    </w:p>
    <w:p w14:paraId="16094D55" w14:textId="0F0D2122" w:rsidR="00E92CFD" w:rsidRDefault="000779B9" w:rsidP="00F750E7">
      <w:pPr>
        <w:pStyle w:val="Text"/>
      </w:pPr>
      <w:r>
        <w:tab/>
      </w:r>
      <w:r w:rsidR="00E92CFD">
        <w:t>Pod každou originální kategorií metody a substrátu byla poznačena kategorie, do které byla tato data převedena ve finální datové matici. Naštěstí velká část prací používala stejné metody a substráty, mnohdy jen s jinými názvy. Pokud nebylo možné kategorie harmonizovat, byla studie vyřazena, nebo byl vyřazen jen druh, který specializovanou kategorii využíval.</w:t>
      </w:r>
    </w:p>
    <w:p w14:paraId="7DE8683A" w14:textId="506FDFE7" w:rsidR="00E92CFD" w:rsidRDefault="000779B9" w:rsidP="00F750E7">
      <w:pPr>
        <w:pStyle w:val="Text"/>
      </w:pPr>
      <w:r>
        <w:tab/>
      </w:r>
      <w:r w:rsidR="00E92CFD">
        <w:t xml:space="preserve">Kategorie “Ostatní” byla z konečné analýzy vyřazena úplně. Na velké geografické škále a v rozmanitých habitatech jde totiž o velmi různorodou </w:t>
      </w:r>
      <w:r>
        <w:t>kategorii</w:t>
      </w:r>
      <w:r w:rsidR="00E92CFD">
        <w:t xml:space="preserve"> možných substrátů, a druhy, které by tuto kategorii substrátu využívaly často nemusí mít ve skutečnosti nic společného. V rámci jedné lokality je tato kategorie smysluplná ale pro mezikontinentální srovnání musela být z těchto důvodů vyřazena.</w:t>
      </w:r>
    </w:p>
    <w:p w14:paraId="57F37BAB" w14:textId="77777777" w:rsidR="00E92CFD" w:rsidRDefault="00E92CFD" w:rsidP="00F750E7">
      <w:pPr>
        <w:pStyle w:val="Text"/>
      </w:pPr>
      <w:r>
        <w:tab/>
        <w:t>Nakonec byla harmonizována jména druhů. Byl zachován sloupec originálních jmen, a byla dohledána jejich latinská jména v taxonomii BirdLife verze 3 (2010), která byla zapsána do sloupce Sp_BirdLife. Kvůli změnám v použité fylogenezi byla nakonec latinská jména dle taxonomie BirdLife v3 v dalších krocích převedena do taxonomie eBird, a zapsána do sloupce Sp_eBird.</w:t>
      </w:r>
    </w:p>
    <w:p w14:paraId="540C5ACF" w14:textId="77777777" w:rsidR="00A073B8" w:rsidRDefault="00A073B8" w:rsidP="00A073B8">
      <w:pPr>
        <w:pStyle w:val="Nadpis2"/>
      </w:pPr>
      <w:bookmarkStart w:id="56" w:name="_u17iihbxjunv" w:colFirst="0" w:colLast="0"/>
      <w:bookmarkEnd w:id="56"/>
    </w:p>
    <w:p w14:paraId="40457268" w14:textId="77777777" w:rsidR="00A073B8" w:rsidRDefault="00A073B8" w:rsidP="00A073B8">
      <w:pPr>
        <w:pStyle w:val="Nadpis2"/>
      </w:pPr>
    </w:p>
    <w:p w14:paraId="32DC400A" w14:textId="790497EE" w:rsidR="00E92CFD" w:rsidRDefault="00A073B8" w:rsidP="00A073B8">
      <w:pPr>
        <w:pStyle w:val="Nadpis2"/>
      </w:pPr>
      <w:bookmarkStart w:id="57" w:name="_Toc195891164"/>
      <w:r>
        <w:lastRenderedPageBreak/>
        <w:t xml:space="preserve">3.1.3 </w:t>
      </w:r>
      <w:r w:rsidR="00E92CFD">
        <w:t>Fylogenetická a morfologická data</w:t>
      </w:r>
      <w:bookmarkEnd w:id="57"/>
    </w:p>
    <w:p w14:paraId="46918F35" w14:textId="77777777" w:rsidR="00E92CFD" w:rsidRDefault="00E92CFD" w:rsidP="00A073B8">
      <w:pPr>
        <w:pStyle w:val="Text"/>
      </w:pPr>
      <w:r>
        <w:t xml:space="preserve">Zdrojem pro data o morfologii byla databáze AVONET </w:t>
      </w:r>
      <w:hyperlink r:id="rId55">
        <w:r>
          <w:t>(Tobias et al., 2022)</w:t>
        </w:r>
      </w:hyperlink>
      <w:r>
        <w:t xml:space="preserve">. Tato databáze obsahuje data z měření 11 morfologických znaků pro více než 11000 druhů ptáků. Součástí této databáze jsou i pomocné tabulky pro harmonizaci druhových jmen a další informace např. o výskytu druhu. Pro tvorbu distanční matice z morfologických dat byly vybrány znaky: Beak.Length.Culmen (délka hřebene zobáku po kontakt s lebkou), Beak.Width (šíře zobáku), Beak.Depth (hloubka zobáku), Tarsus.Length (délka tarsu), Wing.Length (délka křídla), Hand-Wing.Index (index vycházející z poměru mezi plochou ručních a loketních letek; </w:t>
      </w:r>
      <w:hyperlink r:id="rId56">
        <w:r>
          <w:t>Claramunt 2021</w:t>
        </w:r>
      </w:hyperlink>
      <w:r>
        <w:t>) a Tail.Length (délka ocasu).</w:t>
      </w:r>
    </w:p>
    <w:p w14:paraId="592FBA58" w14:textId="77777777" w:rsidR="00E92CFD" w:rsidRDefault="00E92CFD" w:rsidP="00A073B8">
      <w:pPr>
        <w:pStyle w:val="Text"/>
      </w:pPr>
      <w:r>
        <w:tab/>
        <w:t xml:space="preserve">Použitá fylogenetická data prošla několika změnami. Nejprve byly využívány fylogenetické stromy získané z platformy BirdTree </w:t>
      </w:r>
      <w:hyperlink r:id="rId57">
        <w:r>
          <w:t>(Jetz et al., 2012)</w:t>
        </w:r>
      </w:hyperlink>
      <w:r>
        <w:t xml:space="preserve">. Nakonec jsem se ale rozhodl použít aktuálnější fylogenetická data získaná pomocí nového balíčku v programu R s názvem “clootl” </w:t>
      </w:r>
      <w:hyperlink r:id="rId58">
        <w:r>
          <w:t>(Miller &amp; McTavish, 2023/2025)</w:t>
        </w:r>
      </w:hyperlink>
      <w:r>
        <w:t xml:space="preserve">. Název “clootl” je zkratka Cornell Lab of Ornithology and the Open Tree of Life, což napovídá, že jde o spolupráci těchto dvou organizací. Tento fylogenetický strom je výsledkem práce z května 2024, která je dosud ve fázi pre-print s názvem “A complete and dynamic tree of birds” </w:t>
      </w:r>
      <w:hyperlink r:id="rId59">
        <w:r>
          <w:t>(McTavish et al., 2024)</w:t>
        </w:r>
      </w:hyperlink>
      <w:r>
        <w:t>. V této práci byla uvedena verze databáze Aves v1.2, ovšem právě avizovaná snadná aktualizovatelnost této databáze způsobila, že lze již pracovat s verzí v1.4. Konzervativnější volbou by bylo využít starší recenzovanou databázi BirdTree, ovšem fylogenetická data se neustále vyvíjejí, a jelikož cílem této práce není detailní fylogenetická analýza, byl po konzultaci s prof. Remešem využit modernější dataset.</w:t>
      </w:r>
    </w:p>
    <w:p w14:paraId="170CB6DC" w14:textId="72DB2965" w:rsidR="00E92CFD" w:rsidRDefault="00A073B8" w:rsidP="00A073B8">
      <w:pPr>
        <w:pStyle w:val="Nadpis2"/>
      </w:pPr>
      <w:bookmarkStart w:id="58" w:name="_34f7kk9yshib" w:colFirst="0" w:colLast="0"/>
      <w:bookmarkStart w:id="59" w:name="_Toc195891165"/>
      <w:bookmarkEnd w:id="58"/>
      <w:r>
        <w:t xml:space="preserve">3.1.4 </w:t>
      </w:r>
      <w:r w:rsidR="00E92CFD">
        <w:t>Statistické metody</w:t>
      </w:r>
      <w:bookmarkEnd w:id="59"/>
    </w:p>
    <w:p w14:paraId="5DCFD72F" w14:textId="77777777" w:rsidR="00E92CFD" w:rsidRDefault="00E92CFD" w:rsidP="00A073B8">
      <w:pPr>
        <w:pStyle w:val="Text"/>
      </w:pPr>
      <w:r>
        <w:t>Práce opět probíhala v programovacím jazyce R a integrovaném vývojovém prostředí RStudio. K manipulaci s daty byl využíván balíček tidyverse. Statistické analýzy v této části práce opět obnášely výpočty vzdáleností (a rozdílností) a shlukové analýzy. Pro práci s mnohorozměrnými daty byl používán opět balíček vegan. Mantelův test pro získání korelace mezi dvěma distančními maticemi byl rovněž součástí balíčku vegan. Pro práci s fylogenetickými daty byl používán balíček ape. Jediná podstatná manipulace s fylogenetickým stromem spočívala v jeho ultrametrizaci příkazem “chronos” pro převod z formátu phylo do formátu dendrogramu.</w:t>
      </w:r>
    </w:p>
    <w:p w14:paraId="097F07EF" w14:textId="77777777" w:rsidR="00E92CFD" w:rsidRDefault="00E92CFD" w:rsidP="00A073B8">
      <w:pPr>
        <w:pStyle w:val="Text"/>
      </w:pPr>
      <w:r>
        <w:tab/>
        <w:t>Distanční matice z behaviorálních dat byly tvořeny pomocí funkce vegdist s Bray-Curtisovou metodou. Byly otestovány i jiné metody výpočtu vzdáleností jako Gowerova metoda, která je efektivní pro výpočet vzdálenosti pro smíšená data. Bray-Curtisova vzdálenost ale konzistentně produkovala čitelnější gildy po shlukové analýze Wardovou metodou.</w:t>
      </w:r>
    </w:p>
    <w:p w14:paraId="696017D7" w14:textId="77777777" w:rsidR="00E92CFD" w:rsidRDefault="00E92CFD" w:rsidP="00A073B8">
      <w:pPr>
        <w:pStyle w:val="Text"/>
      </w:pPr>
      <w:r>
        <w:tab/>
        <w:t xml:space="preserve">Morfologická data byla nejprve log-transformována (log10) a poté byla vypočtena euklidovská vzdálenost mezi druhy. Logaritmování morfologických dat je běžnou a uznávanou metodou transformace biologických dat </w:t>
      </w:r>
      <w:hyperlink r:id="rId60">
        <w:r>
          <w:t>(Glazier, 2021)</w:t>
        </w:r>
      </w:hyperlink>
      <w:r>
        <w:t xml:space="preserve">. Nelogaritmovaná data by byla příliš zatížena rozdíly ve velikosti těla, a rozdíly ve funkční morfologii by nebyly zachyceny v distanční matici. Euklidovská vzdálenost je rovněž vhodnou metodou pro výpočet distanční matice na základě těchto dat </w:t>
      </w:r>
      <w:hyperlink r:id="rId61">
        <w:r>
          <w:t>(Mouillot et al., 2021)</w:t>
        </w:r>
      </w:hyperlink>
      <w:r>
        <w:t>.</w:t>
      </w:r>
    </w:p>
    <w:p w14:paraId="4B752D0C" w14:textId="77777777" w:rsidR="00A073B8" w:rsidRDefault="00A073B8" w:rsidP="00A073B8">
      <w:pPr>
        <w:pStyle w:val="Nadpis2"/>
      </w:pPr>
      <w:bookmarkStart w:id="60" w:name="_ytne1pzfwu1e" w:colFirst="0" w:colLast="0"/>
      <w:bookmarkEnd w:id="60"/>
    </w:p>
    <w:p w14:paraId="708BF5F7" w14:textId="77777777" w:rsidR="00A073B8" w:rsidRDefault="00A073B8" w:rsidP="00A073B8">
      <w:pPr>
        <w:pStyle w:val="Nadpis2"/>
      </w:pPr>
    </w:p>
    <w:p w14:paraId="267F7FE7" w14:textId="694E0112" w:rsidR="00E92CFD" w:rsidRDefault="00A073B8" w:rsidP="00A073B8">
      <w:pPr>
        <w:pStyle w:val="Nadpis2"/>
      </w:pPr>
      <w:bookmarkStart w:id="61" w:name="_Toc195891166"/>
      <w:r>
        <w:lastRenderedPageBreak/>
        <w:t xml:space="preserve">3.1.5 </w:t>
      </w:r>
      <w:r w:rsidR="00E92CFD">
        <w:t xml:space="preserve">Efektivní vizualizace </w:t>
      </w:r>
      <w:r>
        <w:t>výsledků</w:t>
      </w:r>
      <w:bookmarkEnd w:id="61"/>
    </w:p>
    <w:p w14:paraId="045A90DF" w14:textId="77777777" w:rsidR="00E92CFD" w:rsidRDefault="00E92CFD" w:rsidP="004F2060">
      <w:pPr>
        <w:pStyle w:val="Text"/>
      </w:pPr>
      <w:r>
        <w:t xml:space="preserve">Pro zobrazení vztahů mezi distančními maticemi a fylogenetickými stromy bylo zapotřebí vytvořit efektivní vizualizace. S tímto úmyslem byla zvolena metoda vizualizace pomocí kodendrogramů. Jedná se o dva dendrogramy zrcadlově zobrazené proti sobě, s čarami spojujícími identické druhy, nebo jiné proměnné na koncích větví (listů) dendrogramu. Jeden takový kodendrogram jsem již zahrnul v předchozí kapitole pro zobrazení stability gild mezi metodikami. Mnohdy se tento typ vizualizací používá pro zobrazení vztahů koevoluce, například pro mapování tohoto jevu ve vztahu hostitel-parazit (citace). Kód pro tyto vizualizace využíval balíček dendextend a pro několik kroků i balíček ape.  </w:t>
      </w:r>
    </w:p>
    <w:p w14:paraId="21746739" w14:textId="1BDF7CA6" w:rsidR="00E92CFD" w:rsidRDefault="00E92CFD" w:rsidP="004F2060">
      <w:pPr>
        <w:pStyle w:val="Text"/>
      </w:pPr>
      <w:r>
        <w:tab/>
        <w:t>Kodendrogramy mohou být až notoricky nepřehledné, proto bylo nutné vztahy mezi nimi “rozplést”. Fylogenetické stromy byly vždy rotovány metodou “ladderize”, která seřadí klady od největších po nejmenší a zlepší tak čitelnost stromu. Tato upravená verze stromu byla fixována a oproti ní byl krokovou metodou “step1side” rotován strom shluků založených na různých distančních maticích. Tato metoda byla vybrána testováním několika různých přístupů včetně několika tisíc randomizovaných rotací větví stromu. Nejlepší metoda nebyla zvolena pouhým odhadem ale porovnáním hodnoty “entanglement” (propletenosti), což je funkce balíčku dendextend. Hodnota propletenosti může nabývat hodnot od 0 do 1, a do jisté míry bude v negativní korelaci s hodnotami Mantelova R. Vysoká korelace distančních matic totiž vyprodukuje podobné dendrogramy s nízkou hodnotou propletenosti. Je ale nutno podotknout, že Mantelův test hodnotí celkovou strukturu distanční matice, zatímco hodnota propletenosti se týká jen pořadí větví na dendrogramu. V případech, kdy byly vizualizovány kodendrogramy stromů jiných než fylogenetických dat, byla využívána metoda “step2side”, která krokově rotuje oba dva stromy.</w:t>
      </w:r>
    </w:p>
    <w:p w14:paraId="09A8AFA1" w14:textId="60830B24" w:rsidR="00E92CFD" w:rsidRDefault="00E92CFD" w:rsidP="004F2060">
      <w:pPr>
        <w:pStyle w:val="Text"/>
      </w:pPr>
      <w:r>
        <w:tab/>
        <w:t>Spojující čáry mezi dendrogramy byly obarveny podle shluků na pravé straně. Tímto zobrazením lze snadno sledovat, odkud ve fylogenetickém stromě pochází zástupci daného shluku (gildy). Pokud lze pozorovat kompaktnější “svazky” vycházející z určité části dendrogramu na pravé straně, pak lze předpokládat, že v rámci dané gildy můžeme očekávat vyšší míru příbuznosti druhů.</w:t>
      </w:r>
    </w:p>
    <w:p w14:paraId="276676A0" w14:textId="77777777" w:rsidR="00E92CFD" w:rsidRDefault="00E92CFD" w:rsidP="004F2060">
      <w:pPr>
        <w:pStyle w:val="Text"/>
      </w:pPr>
      <w:r>
        <w:tab/>
        <w:t>Pro zobrazení gild a nejčastěji využívaných substrátů a metod byl použit balíček phylobase, který umožňuje kombinovat dendrogram s dalšími typy dat a efektivně tato data zobrazit pomocí balíčků phylosignal a adephylo.</w:t>
      </w:r>
    </w:p>
    <w:p w14:paraId="20E1A860" w14:textId="6548B7A2" w:rsidR="00E92CFD" w:rsidRDefault="00E92CFD" w:rsidP="004F2060">
      <w:pPr>
        <w:pStyle w:val="Text"/>
      </w:pPr>
      <w:r>
        <w:tab/>
        <w:t xml:space="preserve">Citace použitých balíčků jsou zahrnuty ve vlastní sekci v sekci “Zdroje”, </w:t>
      </w:r>
      <w:r w:rsidR="00B5664D">
        <w:t>anebo</w:t>
      </w:r>
      <w:r>
        <w:t xml:space="preserve"> je možné zobrazit celý kód pro tuto sekci v repozitáři na stránce GitHub (odkaz viz výše) v souboru Meta.R.</w:t>
      </w:r>
      <w:r>
        <w:br w:type="page"/>
      </w:r>
    </w:p>
    <w:p w14:paraId="0C0532F6" w14:textId="35606B68" w:rsidR="00E92CFD" w:rsidRDefault="00A073B8" w:rsidP="00A073B8">
      <w:pPr>
        <w:pStyle w:val="Nadpis1"/>
      </w:pPr>
      <w:bookmarkStart w:id="62" w:name="_pza3nuysdr2r" w:colFirst="0" w:colLast="0"/>
      <w:bookmarkStart w:id="63" w:name="_Toc195891167"/>
      <w:bookmarkEnd w:id="62"/>
      <w:r>
        <w:lastRenderedPageBreak/>
        <w:t xml:space="preserve">3.2 </w:t>
      </w:r>
      <w:r w:rsidR="00E92CFD">
        <w:t>Výsledky</w:t>
      </w:r>
      <w:bookmarkEnd w:id="63"/>
    </w:p>
    <w:p w14:paraId="3E80B0CE" w14:textId="77777777" w:rsidR="00E92CFD" w:rsidRDefault="00E92CFD" w:rsidP="00E92CFD">
      <w:r>
        <w:t xml:space="preserve">Tato sekce zobrazuje výsledky na mezikontinentální škále i po jednotlivých kontinentech. </w:t>
      </w:r>
    </w:p>
    <w:p w14:paraId="6A0B9378" w14:textId="60CBA8EB" w:rsidR="00E92CFD" w:rsidRDefault="00A073B8" w:rsidP="00A073B8">
      <w:pPr>
        <w:pStyle w:val="Nadpis2"/>
      </w:pPr>
      <w:bookmarkStart w:id="64" w:name="_vdvada63toix" w:colFirst="0" w:colLast="0"/>
      <w:bookmarkStart w:id="65" w:name="_Toc195891168"/>
      <w:bookmarkEnd w:id="64"/>
      <w:r>
        <w:t xml:space="preserve">3.2.1 </w:t>
      </w:r>
      <w:r w:rsidR="00E92CFD">
        <w:t>Souhrnné výsledky</w:t>
      </w:r>
      <w:bookmarkEnd w:id="65"/>
    </w:p>
    <w:p w14:paraId="59254B1E" w14:textId="77777777" w:rsidR="00E92CFD" w:rsidRDefault="00E92CFD" w:rsidP="00A073B8">
      <w:pPr>
        <w:pStyle w:val="Text"/>
      </w:pPr>
      <w:r>
        <w:t xml:space="preserve">Z celkem 23 prací byla vyextrahována data o potravním chování celkem 367 druhů ptáků. Po vyfiltrování podle řádu </w:t>
      </w:r>
      <w:r>
        <w:rPr>
          <w:i/>
        </w:rPr>
        <w:t xml:space="preserve">Passeriformes </w:t>
      </w:r>
      <w:r>
        <w:t>zbylo 323 druhů pěvců. Následná kritéria minimálních počtů potravních akcí na druh (n = 30) tento počet druhů dále snížila na výsledných 249 druhů a celkem 106697 jednotlivých potravních akcí.</w:t>
      </w:r>
    </w:p>
    <w:p w14:paraId="0169059A" w14:textId="0A2BF87E" w:rsidR="00E92CFD" w:rsidRDefault="00E92CFD" w:rsidP="00A073B8">
      <w:pPr>
        <w:pStyle w:val="Text"/>
      </w:pPr>
      <w:r>
        <w:tab/>
        <w:t>Distanční matice vytvořená pomocí těchto behaviorálních dat byla následně porovnána oproti obdobným maticím na bázi morfologických znaků a fylogenetických dat. Dále byly provedeny Mantelovy testy pro všechny 3 kombinace matic. Pro získání p-hodnot bylo použito vždy 999 permutací. Výsledky vztahů korelace mezi maticemi zobrazuje graf na obr. 10. Korelace mezi všemi maticemi byla v souhrnném srovnání relativně nízká, data zobrazuje Tabulka 3. Vztahy mezi fylogenezí a gildami graficky zobrazuje kodendrogram na obr.11, a proporční využívání metod a substrátů zobrazuje obr. 12.</w:t>
      </w:r>
    </w:p>
    <w:p w14:paraId="728044E6" w14:textId="77777777" w:rsidR="00A073B8" w:rsidRDefault="00A073B8" w:rsidP="00A073B8">
      <w:pPr>
        <w:pStyle w:val="Text"/>
      </w:pPr>
    </w:p>
    <w:p w14:paraId="35088983" w14:textId="7419D3F8" w:rsidR="00E92CFD" w:rsidRDefault="00E92CFD" w:rsidP="00E92CFD">
      <w:r w:rsidRPr="00A073B8">
        <w:rPr>
          <w:b/>
          <w:bCs/>
        </w:rPr>
        <w:t>Tabulka 3:</w:t>
      </w:r>
      <w:r>
        <w:t xml:space="preserve"> Výsledky Mantelových testů mezi maticemi souhrnného srovnání.</w:t>
      </w:r>
    </w:p>
    <w:tbl>
      <w:tblPr>
        <w:tblW w:w="9106" w:type="dxa"/>
        <w:tblBorders>
          <w:insideH w:val="single" w:sz="4" w:space="0" w:color="auto"/>
          <w:insideV w:val="single" w:sz="4" w:space="0" w:color="auto"/>
        </w:tblBorders>
        <w:tblLayout w:type="fixed"/>
        <w:tblLook w:val="0600" w:firstRow="0" w:lastRow="0" w:firstColumn="0" w:lastColumn="0" w:noHBand="1" w:noVBand="1"/>
      </w:tblPr>
      <w:tblGrid>
        <w:gridCol w:w="3744"/>
        <w:gridCol w:w="2758"/>
        <w:gridCol w:w="2604"/>
      </w:tblGrid>
      <w:tr w:rsidR="00A073B8" w14:paraId="3D5D46C5" w14:textId="77777777" w:rsidTr="00A073B8">
        <w:trPr>
          <w:trHeight w:val="178"/>
        </w:trPr>
        <w:tc>
          <w:tcPr>
            <w:tcW w:w="3744" w:type="dxa"/>
            <w:tcMar>
              <w:top w:w="100" w:type="dxa"/>
              <w:left w:w="100" w:type="dxa"/>
              <w:bottom w:w="100" w:type="dxa"/>
              <w:right w:w="100" w:type="dxa"/>
            </w:tcMar>
          </w:tcPr>
          <w:p w14:paraId="239032A5" w14:textId="77777777" w:rsidR="00A073B8" w:rsidRDefault="00A073B8" w:rsidP="00A073B8">
            <w:pPr>
              <w:pStyle w:val="Text"/>
              <w:spacing w:line="240" w:lineRule="auto"/>
              <w:jc w:val="center"/>
            </w:pPr>
            <w:r>
              <w:t>Distanční matice</w:t>
            </w:r>
          </w:p>
        </w:tc>
        <w:tc>
          <w:tcPr>
            <w:tcW w:w="2758" w:type="dxa"/>
            <w:tcMar>
              <w:top w:w="100" w:type="dxa"/>
              <w:left w:w="100" w:type="dxa"/>
              <w:bottom w:w="100" w:type="dxa"/>
              <w:right w:w="100" w:type="dxa"/>
            </w:tcMar>
          </w:tcPr>
          <w:p w14:paraId="6DF3B0EE" w14:textId="3BB4F7B9" w:rsidR="00A073B8" w:rsidRDefault="00A073B8" w:rsidP="00A073B8">
            <w:pPr>
              <w:pStyle w:val="Text"/>
              <w:spacing w:line="240" w:lineRule="auto"/>
              <w:jc w:val="center"/>
            </w:pPr>
            <w:r>
              <w:t>Mantelovo r</w:t>
            </w:r>
          </w:p>
        </w:tc>
        <w:tc>
          <w:tcPr>
            <w:tcW w:w="2604" w:type="dxa"/>
            <w:tcMar>
              <w:top w:w="100" w:type="dxa"/>
              <w:left w:w="100" w:type="dxa"/>
              <w:bottom w:w="100" w:type="dxa"/>
              <w:right w:w="100" w:type="dxa"/>
            </w:tcMar>
          </w:tcPr>
          <w:p w14:paraId="38D77982" w14:textId="77777777" w:rsidR="00A073B8" w:rsidRDefault="00A073B8" w:rsidP="00A073B8">
            <w:pPr>
              <w:pStyle w:val="Text"/>
              <w:spacing w:line="240" w:lineRule="auto"/>
              <w:jc w:val="center"/>
            </w:pPr>
            <w:r>
              <w:t>p-hodnota</w:t>
            </w:r>
          </w:p>
        </w:tc>
      </w:tr>
      <w:tr w:rsidR="00A073B8" w14:paraId="01459958" w14:textId="77777777" w:rsidTr="00A073B8">
        <w:trPr>
          <w:trHeight w:val="178"/>
        </w:trPr>
        <w:tc>
          <w:tcPr>
            <w:tcW w:w="3744" w:type="dxa"/>
            <w:tcMar>
              <w:top w:w="100" w:type="dxa"/>
              <w:left w:w="100" w:type="dxa"/>
              <w:bottom w:w="100" w:type="dxa"/>
              <w:right w:w="100" w:type="dxa"/>
            </w:tcMar>
          </w:tcPr>
          <w:p w14:paraId="3E70C58A" w14:textId="04D5FE12" w:rsidR="00A073B8" w:rsidRDefault="00A073B8" w:rsidP="00A073B8">
            <w:pPr>
              <w:pStyle w:val="Text"/>
              <w:spacing w:line="240" w:lineRule="auto"/>
              <w:jc w:val="center"/>
            </w:pPr>
            <w:r>
              <w:t>Fylogeneze – Gildy</w:t>
            </w:r>
          </w:p>
        </w:tc>
        <w:tc>
          <w:tcPr>
            <w:tcW w:w="2758" w:type="dxa"/>
            <w:tcMar>
              <w:top w:w="100" w:type="dxa"/>
              <w:left w:w="100" w:type="dxa"/>
              <w:bottom w:w="100" w:type="dxa"/>
              <w:right w:w="100" w:type="dxa"/>
            </w:tcMar>
          </w:tcPr>
          <w:p w14:paraId="07570E09" w14:textId="436AEFE5" w:rsidR="00A073B8" w:rsidRDefault="00A073B8" w:rsidP="00A073B8">
            <w:pPr>
              <w:pStyle w:val="Text"/>
              <w:spacing w:line="240" w:lineRule="auto"/>
              <w:jc w:val="center"/>
            </w:pPr>
            <w:r>
              <w:t>0.146</w:t>
            </w:r>
          </w:p>
        </w:tc>
        <w:tc>
          <w:tcPr>
            <w:tcW w:w="2604" w:type="dxa"/>
            <w:tcMar>
              <w:top w:w="100" w:type="dxa"/>
              <w:left w:w="100" w:type="dxa"/>
              <w:bottom w:w="100" w:type="dxa"/>
              <w:right w:w="100" w:type="dxa"/>
            </w:tcMar>
          </w:tcPr>
          <w:p w14:paraId="31C22D03" w14:textId="77777777" w:rsidR="00A073B8" w:rsidRDefault="00A073B8" w:rsidP="00A073B8">
            <w:pPr>
              <w:pStyle w:val="Text"/>
              <w:spacing w:line="240" w:lineRule="auto"/>
              <w:jc w:val="center"/>
            </w:pPr>
            <w:r>
              <w:t>0.001</w:t>
            </w:r>
          </w:p>
        </w:tc>
      </w:tr>
      <w:tr w:rsidR="00A073B8" w14:paraId="5CDDFE39" w14:textId="77777777" w:rsidTr="00A073B8">
        <w:trPr>
          <w:trHeight w:val="178"/>
        </w:trPr>
        <w:tc>
          <w:tcPr>
            <w:tcW w:w="3744" w:type="dxa"/>
            <w:tcMar>
              <w:top w:w="100" w:type="dxa"/>
              <w:left w:w="100" w:type="dxa"/>
              <w:bottom w:w="100" w:type="dxa"/>
              <w:right w:w="100" w:type="dxa"/>
            </w:tcMar>
          </w:tcPr>
          <w:p w14:paraId="661882DC" w14:textId="0605C817" w:rsidR="00A073B8" w:rsidRDefault="00A073B8" w:rsidP="00A073B8">
            <w:pPr>
              <w:pStyle w:val="Text"/>
              <w:spacing w:line="240" w:lineRule="auto"/>
              <w:jc w:val="center"/>
            </w:pPr>
            <w:r>
              <w:t>Fylogeneze – Morfologie</w:t>
            </w:r>
          </w:p>
        </w:tc>
        <w:tc>
          <w:tcPr>
            <w:tcW w:w="2758" w:type="dxa"/>
            <w:tcMar>
              <w:top w:w="100" w:type="dxa"/>
              <w:left w:w="100" w:type="dxa"/>
              <w:bottom w:w="100" w:type="dxa"/>
              <w:right w:w="100" w:type="dxa"/>
            </w:tcMar>
          </w:tcPr>
          <w:p w14:paraId="55610D1C" w14:textId="2B662853" w:rsidR="00A073B8" w:rsidRDefault="00A073B8" w:rsidP="00A073B8">
            <w:pPr>
              <w:pStyle w:val="Text"/>
              <w:spacing w:line="240" w:lineRule="auto"/>
              <w:jc w:val="center"/>
            </w:pPr>
            <w:r>
              <w:t>0.104</w:t>
            </w:r>
          </w:p>
        </w:tc>
        <w:tc>
          <w:tcPr>
            <w:tcW w:w="2604" w:type="dxa"/>
            <w:tcMar>
              <w:top w:w="100" w:type="dxa"/>
              <w:left w:w="100" w:type="dxa"/>
              <w:bottom w:w="100" w:type="dxa"/>
              <w:right w:w="100" w:type="dxa"/>
            </w:tcMar>
          </w:tcPr>
          <w:p w14:paraId="0740D2A7" w14:textId="77777777" w:rsidR="00A073B8" w:rsidRDefault="00A073B8" w:rsidP="00A073B8">
            <w:pPr>
              <w:pStyle w:val="Text"/>
              <w:spacing w:line="240" w:lineRule="auto"/>
              <w:jc w:val="center"/>
            </w:pPr>
            <w:r>
              <w:t>0.002</w:t>
            </w:r>
          </w:p>
        </w:tc>
      </w:tr>
      <w:tr w:rsidR="00A073B8" w14:paraId="48BE1DD4" w14:textId="77777777" w:rsidTr="00A073B8">
        <w:trPr>
          <w:trHeight w:val="178"/>
        </w:trPr>
        <w:tc>
          <w:tcPr>
            <w:tcW w:w="3744" w:type="dxa"/>
            <w:tcMar>
              <w:top w:w="100" w:type="dxa"/>
              <w:left w:w="100" w:type="dxa"/>
              <w:bottom w:w="100" w:type="dxa"/>
              <w:right w:w="100" w:type="dxa"/>
            </w:tcMar>
          </w:tcPr>
          <w:p w14:paraId="4B6EBB54" w14:textId="0DEAE858" w:rsidR="00A073B8" w:rsidRDefault="00A073B8" w:rsidP="00A073B8">
            <w:pPr>
              <w:pStyle w:val="Text"/>
              <w:spacing w:line="240" w:lineRule="auto"/>
              <w:jc w:val="center"/>
            </w:pPr>
            <w:r>
              <w:t>Morfologie – Gildy</w:t>
            </w:r>
          </w:p>
        </w:tc>
        <w:tc>
          <w:tcPr>
            <w:tcW w:w="2758" w:type="dxa"/>
            <w:tcMar>
              <w:top w:w="100" w:type="dxa"/>
              <w:left w:w="100" w:type="dxa"/>
              <w:bottom w:w="100" w:type="dxa"/>
              <w:right w:w="100" w:type="dxa"/>
            </w:tcMar>
          </w:tcPr>
          <w:p w14:paraId="7215718F" w14:textId="09356320" w:rsidR="00A073B8" w:rsidRDefault="00A073B8" w:rsidP="00A073B8">
            <w:pPr>
              <w:pStyle w:val="Text"/>
              <w:spacing w:line="240" w:lineRule="auto"/>
              <w:jc w:val="center"/>
            </w:pPr>
            <w:r>
              <w:t>0.082</w:t>
            </w:r>
          </w:p>
        </w:tc>
        <w:tc>
          <w:tcPr>
            <w:tcW w:w="2604" w:type="dxa"/>
            <w:tcMar>
              <w:top w:w="100" w:type="dxa"/>
              <w:left w:w="100" w:type="dxa"/>
              <w:bottom w:w="100" w:type="dxa"/>
              <w:right w:w="100" w:type="dxa"/>
            </w:tcMar>
          </w:tcPr>
          <w:p w14:paraId="3BB2784E" w14:textId="77777777" w:rsidR="00A073B8" w:rsidRDefault="00A073B8" w:rsidP="00A073B8">
            <w:pPr>
              <w:pStyle w:val="Text"/>
              <w:spacing w:line="240" w:lineRule="auto"/>
              <w:jc w:val="center"/>
            </w:pPr>
            <w:r>
              <w:t>0.003</w:t>
            </w:r>
          </w:p>
        </w:tc>
      </w:tr>
    </w:tbl>
    <w:p w14:paraId="408B3185" w14:textId="1DE5D1D3" w:rsidR="00E92CFD" w:rsidRPr="00A073B8" w:rsidRDefault="00A073B8" w:rsidP="00E92CFD">
      <w:pPr>
        <w:jc w:val="both"/>
        <w:rPr>
          <w:b/>
          <w:bCs/>
        </w:rPr>
      </w:pPr>
      <w:r>
        <w:rPr>
          <w:noProof/>
        </w:rPr>
        <w:drawing>
          <wp:anchor distT="114300" distB="114300" distL="114300" distR="114300" simplePos="0" relativeHeight="251669504" behindDoc="0" locked="0" layoutInCell="1" hidden="0" allowOverlap="1" wp14:anchorId="72E80353" wp14:editId="1CCE3CA2">
            <wp:simplePos x="0" y="0"/>
            <wp:positionH relativeFrom="margin">
              <wp:align>center</wp:align>
            </wp:positionH>
            <wp:positionV relativeFrom="paragraph">
              <wp:posOffset>330835</wp:posOffset>
            </wp:positionV>
            <wp:extent cx="3475990" cy="2654935"/>
            <wp:effectExtent l="0" t="0" r="0" b="0"/>
            <wp:wrapTopAndBottom/>
            <wp:docPr id="7" name="image2.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2.png" descr="A diagram of a triangle&#10;&#10;AI-generated content may be incorrect."/>
                    <pic:cNvPicPr preferRelativeResize="0"/>
                  </pic:nvPicPr>
                  <pic:blipFill>
                    <a:blip r:embed="rId62"/>
                    <a:srcRect/>
                    <a:stretch>
                      <a:fillRect/>
                    </a:stretch>
                  </pic:blipFill>
                  <pic:spPr>
                    <a:xfrm>
                      <a:off x="0" y="0"/>
                      <a:ext cx="3475990" cy="2654935"/>
                    </a:xfrm>
                    <a:prstGeom prst="rect">
                      <a:avLst/>
                    </a:prstGeom>
                    <a:ln/>
                  </pic:spPr>
                </pic:pic>
              </a:graphicData>
            </a:graphic>
            <wp14:sizeRelH relativeFrom="margin">
              <wp14:pctWidth>0</wp14:pctWidth>
            </wp14:sizeRelH>
            <wp14:sizeRelV relativeFrom="margin">
              <wp14:pctHeight>0</wp14:pctHeight>
            </wp14:sizeRelV>
          </wp:anchor>
        </w:drawing>
      </w:r>
    </w:p>
    <w:p w14:paraId="36F79D8C" w14:textId="0236731E" w:rsidR="00E92CFD" w:rsidRDefault="00E92CFD" w:rsidP="00E92CFD">
      <w:pPr>
        <w:jc w:val="both"/>
      </w:pPr>
      <w:r w:rsidRPr="00A073B8">
        <w:rPr>
          <w:b/>
          <w:bCs/>
        </w:rPr>
        <w:t>Obr.10:</w:t>
      </w:r>
      <w:r>
        <w:t xml:space="preserve"> Vizualizace korelací mezi fylogenezí, morfologií a potravním chováním (gildy). Čísla značí míru korelace pomocí Mantelova r.</w:t>
      </w:r>
    </w:p>
    <w:p w14:paraId="16FD850A" w14:textId="38842373" w:rsidR="00E92CFD" w:rsidRDefault="00E92CFD" w:rsidP="00A073B8">
      <w:pPr>
        <w:pStyle w:val="Text"/>
        <w:jc w:val="left"/>
      </w:pPr>
      <w:bookmarkStart w:id="66" w:name="_jz7vqsivtq53" w:colFirst="0" w:colLast="0"/>
      <w:bookmarkEnd w:id="66"/>
      <w:r w:rsidRPr="00A073B8">
        <w:rPr>
          <w:b/>
          <w:bCs/>
          <w:noProof/>
        </w:rPr>
        <w:lastRenderedPageBreak/>
        <w:drawing>
          <wp:anchor distT="0" distB="0" distL="0" distR="0" simplePos="0" relativeHeight="251670528" behindDoc="0" locked="0" layoutInCell="1" hidden="0" allowOverlap="1" wp14:anchorId="77A49376" wp14:editId="3E7F9056">
            <wp:simplePos x="0" y="0"/>
            <wp:positionH relativeFrom="margin">
              <wp:align>center</wp:align>
            </wp:positionH>
            <wp:positionV relativeFrom="paragraph">
              <wp:posOffset>487</wp:posOffset>
            </wp:positionV>
            <wp:extent cx="6856730" cy="6666230"/>
            <wp:effectExtent l="0" t="0" r="1270" b="1270"/>
            <wp:wrapTopAndBottom distT="0" distB="0"/>
            <wp:docPr id="3" name="image9.png"/>
            <wp:cNvGraphicFramePr/>
            <a:graphic xmlns:a="http://schemas.openxmlformats.org/drawingml/2006/main">
              <a:graphicData uri="http://schemas.openxmlformats.org/drawingml/2006/picture">
                <pic:pic xmlns:pic="http://schemas.openxmlformats.org/drawingml/2006/picture">
                  <pic:nvPicPr>
                    <pic:cNvPr id="3" name="image9.png"/>
                    <pic:cNvPicPr preferRelativeResize="0"/>
                  </pic:nvPicPr>
                  <pic:blipFill>
                    <a:blip r:embed="rId63">
                      <a:extLst>
                        <a:ext uri="{96DAC541-7B7A-43D3-8B79-37D633B846F1}">
                          <asvg:svgBlip xmlns:asvg="http://schemas.microsoft.com/office/drawing/2016/SVG/main" r:embed="rId64"/>
                        </a:ext>
                      </a:extLst>
                    </a:blip>
                    <a:stretch>
                      <a:fillRect/>
                    </a:stretch>
                  </pic:blipFill>
                  <pic:spPr>
                    <a:xfrm>
                      <a:off x="0" y="0"/>
                      <a:ext cx="6856730" cy="6666230"/>
                    </a:xfrm>
                    <a:prstGeom prst="rect">
                      <a:avLst/>
                    </a:prstGeom>
                  </pic:spPr>
                </pic:pic>
              </a:graphicData>
            </a:graphic>
            <wp14:sizeRelH relativeFrom="margin">
              <wp14:pctWidth>0</wp14:pctWidth>
            </wp14:sizeRelH>
            <wp14:sizeRelV relativeFrom="margin">
              <wp14:pctHeight>0</wp14:pctHeight>
            </wp14:sizeRelV>
          </wp:anchor>
        </w:drawing>
      </w:r>
      <w:r w:rsidRPr="00A073B8">
        <w:rPr>
          <w:b/>
          <w:bCs/>
        </w:rPr>
        <w:t>Obr.11:</w:t>
      </w:r>
      <w:r>
        <w:t xml:space="preserve"> Srovnání fylogenetických vztahů (levý dendrogram) a shluků na základě podobností v potravním chování (pravý dendrogram) formou kodendrogramu pro 249 druhů pěvců. Barvy druhových jmen značí výskyt na kontinentu. Barvy spojujících úseček odpovídají shlukům pravého dendrogramu (n shluků = 6). Pro příliš velké rozměry dendrogramu jej nelze efektivně zobrazit v rámci tohoto dokumentu. Detailní vektorová verze souboru viz </w:t>
      </w:r>
      <w:hyperlink r:id="rId65">
        <w:r>
          <w:rPr>
            <w:color w:val="1155CC"/>
            <w:u w:val="single"/>
          </w:rPr>
          <w:t>https://github.com/AdamUlicny/Songbird</w:t>
        </w:r>
        <w:r>
          <w:rPr>
            <w:color w:val="1155CC"/>
            <w:u w:val="single"/>
          </w:rPr>
          <w:t>G</w:t>
        </w:r>
        <w:r>
          <w:rPr>
            <w:color w:val="1155CC"/>
            <w:u w:val="single"/>
          </w:rPr>
          <w:t>uildsMasters</w:t>
        </w:r>
      </w:hyperlink>
      <w:r>
        <w:t>.</w:t>
      </w:r>
      <w:r>
        <w:br/>
      </w:r>
    </w:p>
    <w:p w14:paraId="16E57C18" w14:textId="35241E5D" w:rsidR="00E92CFD" w:rsidRDefault="00E92CFD" w:rsidP="00E92CFD"/>
    <w:p w14:paraId="7CD665AE" w14:textId="43F837BD" w:rsidR="00E92CFD" w:rsidRDefault="00FF3B4C" w:rsidP="00E92CFD">
      <w:pPr>
        <w:jc w:val="both"/>
        <w:rPr>
          <w:noProof/>
        </w:rPr>
      </w:pPr>
      <w:r>
        <w:rPr>
          <w:noProof/>
        </w:rPr>
        <w:lastRenderedPageBreak/>
        <w:drawing>
          <wp:anchor distT="0" distB="0" distL="0" distR="0" simplePos="0" relativeHeight="251671552" behindDoc="0" locked="0" layoutInCell="1" hidden="0" allowOverlap="1" wp14:anchorId="1E0AC39A" wp14:editId="70DF883C">
            <wp:simplePos x="0" y="0"/>
            <wp:positionH relativeFrom="margin">
              <wp:align>center</wp:align>
            </wp:positionH>
            <wp:positionV relativeFrom="paragraph">
              <wp:posOffset>0</wp:posOffset>
            </wp:positionV>
            <wp:extent cx="5353050" cy="7410450"/>
            <wp:effectExtent l="0" t="0" r="0" b="0"/>
            <wp:wrapTopAndBottom distT="0" distB="0"/>
            <wp:docPr id="14" name="image14.png"/>
            <wp:cNvGraphicFramePr/>
            <a:graphic xmlns:a="http://schemas.openxmlformats.org/drawingml/2006/main">
              <a:graphicData uri="http://schemas.openxmlformats.org/drawingml/2006/picture">
                <pic:pic xmlns:pic="http://schemas.openxmlformats.org/drawingml/2006/picture">
                  <pic:nvPicPr>
                    <pic:cNvPr id="14" name="image14.png"/>
                    <pic:cNvPicPr preferRelativeResize="0"/>
                  </pic:nvPicPr>
                  <pic:blipFill rotWithShape="1">
                    <a:blip r:embed="rId66">
                      <a:extLst>
                        <a:ext uri="{96DAC541-7B7A-43D3-8B79-37D633B846F1}">
                          <asvg:svgBlip xmlns:asvg="http://schemas.microsoft.com/office/drawing/2016/SVG/main" r:embed="rId67"/>
                        </a:ext>
                      </a:extLst>
                    </a:blip>
                    <a:srcRect t="4638" r="32722" b="3610"/>
                    <a:stretch/>
                  </pic:blipFill>
                  <pic:spPr bwMode="auto">
                    <a:xfrm>
                      <a:off x="0" y="0"/>
                      <a:ext cx="5353050" cy="741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CFD" w:rsidRPr="00FF3B4C">
        <w:rPr>
          <w:b/>
          <w:bCs/>
        </w:rPr>
        <w:t>Obr. 12:</w:t>
      </w:r>
      <w:r w:rsidR="00E92CFD">
        <w:t xml:space="preserve"> Vizualizace využívaných substrátů a metod pro dataset 249 druhů pěvců. Dendrogram značí shluky na základě podobnosti v potravním chování, intenzita barvy je úměrná proporci využívání dané kategorie druhem, viz stupnice v levém dolním rohu. Pro velké rozměry grafiky je opět zhoršená čitelnost. Vektorová grafika je dostupná v repozitáři (viz výše).</w:t>
      </w:r>
    </w:p>
    <w:p w14:paraId="6A0D2A99" w14:textId="77E0C759" w:rsidR="00E92CFD" w:rsidRDefault="00FF3B4C" w:rsidP="00FF3B4C">
      <w:pPr>
        <w:pStyle w:val="Nadpis3"/>
      </w:pPr>
      <w:bookmarkStart w:id="67" w:name="_m60yjdjo1qyq" w:colFirst="0" w:colLast="0"/>
      <w:bookmarkStart w:id="68" w:name="_Toc195891169"/>
      <w:bookmarkEnd w:id="67"/>
      <w:r>
        <w:lastRenderedPageBreak/>
        <w:t xml:space="preserve">3.2.1.2 </w:t>
      </w:r>
      <w:r w:rsidR="00E92CFD">
        <w:t>Specializace</w:t>
      </w:r>
      <w:bookmarkEnd w:id="68"/>
    </w:p>
    <w:p w14:paraId="162828D2" w14:textId="3DBA40FB" w:rsidR="00E92CFD" w:rsidRDefault="00FF3B4C" w:rsidP="00E92CFD">
      <w:pPr>
        <w:jc w:val="both"/>
      </w:pPr>
      <w:r>
        <w:rPr>
          <w:noProof/>
        </w:rPr>
        <w:drawing>
          <wp:anchor distT="0" distB="0" distL="114300" distR="114300" simplePos="0" relativeHeight="251678720" behindDoc="0" locked="0" layoutInCell="1" allowOverlap="1" wp14:anchorId="4BD6E97E" wp14:editId="183C9EAE">
            <wp:simplePos x="0" y="0"/>
            <wp:positionH relativeFrom="margin">
              <wp:align>center</wp:align>
            </wp:positionH>
            <wp:positionV relativeFrom="paragraph">
              <wp:posOffset>1597660</wp:posOffset>
            </wp:positionV>
            <wp:extent cx="5175250" cy="5200650"/>
            <wp:effectExtent l="0" t="0" r="6350" b="0"/>
            <wp:wrapTopAndBottom/>
            <wp:docPr id="12" name="image7.png"/>
            <wp:cNvGraphicFramePr/>
            <a:graphic xmlns:a="http://schemas.openxmlformats.org/drawingml/2006/main">
              <a:graphicData uri="http://schemas.openxmlformats.org/drawingml/2006/picture">
                <pic:pic xmlns:pic="http://schemas.openxmlformats.org/drawingml/2006/picture">
                  <pic:nvPicPr>
                    <pic:cNvPr id="12" name="image7.png"/>
                    <pic:cNvPicPr preferRelativeResize="0"/>
                  </pic:nvPicPr>
                  <pic:blipFill>
                    <a:blip r:embed="rId68" cstate="print">
                      <a:extLst>
                        <a:ext uri="{28A0092B-C50C-407E-A947-70E740481C1C}">
                          <a14:useLocalDpi xmlns:a14="http://schemas.microsoft.com/office/drawing/2010/main" val="0"/>
                        </a:ext>
                      </a:extLst>
                    </a:blip>
                    <a:stretch>
                      <a:fillRect/>
                    </a:stretch>
                  </pic:blipFill>
                  <pic:spPr>
                    <a:xfrm>
                      <a:off x="0" y="0"/>
                      <a:ext cx="5175250" cy="5200650"/>
                    </a:xfrm>
                    <a:prstGeom prst="rect">
                      <a:avLst/>
                    </a:prstGeom>
                    <a:ln/>
                  </pic:spPr>
                </pic:pic>
              </a:graphicData>
            </a:graphic>
          </wp:anchor>
        </w:drawing>
      </w:r>
      <w:r w:rsidR="00E92CFD">
        <w:t xml:space="preserve">Hodnoty specializace byly silně vychýlené blíže k hodnotám indexu = 1, což značí, že velké množství pozorovaných druhů bylo silně specializovaných na metodu či substrát. Vztah mezi specializací na metodu a substrát je k vidění na bodovém grafu na obr. 13. Byl proveden Kruskal-Wallisův test (neparametrická obdoba analýzy variance) a byl nalezen statisticky signifikantní rozdíl ve specializaci na metodu mezi kontinenty (p &lt; 0,05). Post-hoc test (Dunnův test) odhalil, že od zbylých kontinentů se ve specializaci na metodu liší signifikantně jen Asie, s výrazně vyššími hodnotami indexu specializace. Kruskal-Wallisův test nenalezl signifikantní rozdíly ve specializaci na substrát (p &gt; 0,05). Druhy vyskytující se  v datech z více kontinentů byly z této analýzy vyřazeny (n = 4). </w:t>
      </w:r>
    </w:p>
    <w:p w14:paraId="1DB2AFB9" w14:textId="16CC7BE8" w:rsidR="00E92CFD" w:rsidRDefault="00E92CFD" w:rsidP="00E92CFD"/>
    <w:p w14:paraId="6B0BFEDB" w14:textId="7476F0E0" w:rsidR="00E92CFD" w:rsidRDefault="00E92CFD" w:rsidP="00E92CFD">
      <w:pPr>
        <w:jc w:val="both"/>
      </w:pPr>
      <w:r w:rsidRPr="00FF3B4C">
        <w:rPr>
          <w:b/>
          <w:bCs/>
        </w:rPr>
        <w:t>Obr. 13:</w:t>
      </w:r>
      <w:r>
        <w:t xml:space="preserve"> Graf zobrazující hodnoty indexu specializace na substrát a metodu. Každý bod představuje jeden druh, barevně označený dle kontinentu (viz legenda). Červená přerušovaná čára se sklonem = 1 dělí graf diagonálně pro přehlednost. Barevné </w:t>
      </w:r>
      <w:r w:rsidR="004F2060">
        <w:t>úsečky jsou</w:t>
      </w:r>
      <w:r>
        <w:t xml:space="preserve"> produktem </w:t>
      </w:r>
      <w:r w:rsidR="00FF3B4C">
        <w:t xml:space="preserve">lineární </w:t>
      </w:r>
      <w:r>
        <w:t xml:space="preserve">regrese </w:t>
      </w:r>
      <w:r w:rsidR="00FF3B4C">
        <w:t xml:space="preserve">a </w:t>
      </w:r>
      <w:r>
        <w:t>zobraz</w:t>
      </w:r>
      <w:r w:rsidR="00FF3B4C">
        <w:t xml:space="preserve">ují sklon </w:t>
      </w:r>
      <w:r>
        <w:t>vztah</w:t>
      </w:r>
      <w:r w:rsidR="00FF3B4C">
        <w:t xml:space="preserve">u </w:t>
      </w:r>
      <w:r>
        <w:t>mezi specializací na metodu a substrát druhů daného kontinentu.</w:t>
      </w:r>
    </w:p>
    <w:p w14:paraId="463D0FAB" w14:textId="70382080" w:rsidR="00E92CFD" w:rsidRDefault="00FF3B4C" w:rsidP="00FF3B4C">
      <w:pPr>
        <w:pStyle w:val="Nadpis2"/>
      </w:pPr>
      <w:bookmarkStart w:id="69" w:name="_onix4ki1qd2z" w:colFirst="0" w:colLast="0"/>
      <w:bookmarkStart w:id="70" w:name="_Toc195891170"/>
      <w:bookmarkEnd w:id="69"/>
      <w:r>
        <w:lastRenderedPageBreak/>
        <w:t xml:space="preserve">3.2.2 </w:t>
      </w:r>
      <w:r w:rsidR="00E92CFD">
        <w:t>Výsledky pro jednotlivé kontinenty</w:t>
      </w:r>
      <w:bookmarkEnd w:id="70"/>
    </w:p>
    <w:p w14:paraId="2F8EF38E" w14:textId="0CE32E3C" w:rsidR="00E92CFD" w:rsidRDefault="00FF3B4C" w:rsidP="005E3CC3">
      <w:pPr>
        <w:pStyle w:val="Nadpis3"/>
      </w:pPr>
      <w:bookmarkStart w:id="71" w:name="_kiqtdnfeb4fh" w:colFirst="0" w:colLast="0"/>
      <w:bookmarkStart w:id="72" w:name="_Toc195891171"/>
      <w:bookmarkEnd w:id="71"/>
      <w:r>
        <w:t xml:space="preserve">3.2.2.1 </w:t>
      </w:r>
      <w:r w:rsidR="00E92CFD">
        <w:t>Austrálie</w:t>
      </w:r>
      <w:bookmarkEnd w:id="72"/>
    </w:p>
    <w:p w14:paraId="1A225FA9" w14:textId="77777777" w:rsidR="00E92CFD" w:rsidRDefault="00E92CFD" w:rsidP="00E92CFD">
      <w:pPr>
        <w:jc w:val="both"/>
      </w:pPr>
      <w:r>
        <w:t>Nejvíce studií pocházelo právě z Austrálie, a proto je v datasetu zastoupena největším počtem druhů. Celkem 12 studií v této analýze se věnovalo australským pěvcům a celkem 115 druhů splnilo kritéria minimálního počtů pozorování. Korelace mezi gildami a fylogenezí zde zůstala téměř identická jako při souhrnném srovnání (Mantelovo r = 0,141, p-hodnota = 0,001). Stoupla míra korelace mezi fylogenezí a morfologií (Mantelovo r = 0,314, p-hodnota = 0,001). Korelace mezi morfologií a příslušností do gildy zde byla relativně nízká (Mantelovo r = 0,076, p-hodnota = 0,027). Graf na obr. 14 zobrazuje korelační vztahy mezi jednotlivými aspekty datasetu. Kodendrogram zobrazuje gildy a fylogenezi (obr. 15). Využívané substráty a metody pro jednotlivé gildy zobrazuje obr. 16.</w:t>
      </w:r>
    </w:p>
    <w:p w14:paraId="33BC9E67" w14:textId="77777777" w:rsidR="00E92CFD" w:rsidRDefault="00E92CFD" w:rsidP="00E92CFD"/>
    <w:p w14:paraId="66159E3F" w14:textId="77777777" w:rsidR="00E92CFD" w:rsidRDefault="00E92CFD" w:rsidP="00E92CFD">
      <w:r>
        <w:rPr>
          <w:noProof/>
        </w:rPr>
        <w:drawing>
          <wp:inline distT="114300" distB="114300" distL="114300" distR="114300" wp14:anchorId="38F86FA8" wp14:editId="65C64860">
            <wp:extent cx="5731200" cy="4584700"/>
            <wp:effectExtent l="0" t="0" r="0" b="0"/>
            <wp:docPr id="6" name="image1.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1.png" descr="A diagram of a triangle&#10;&#10;AI-generated content may be incorrect."/>
                    <pic:cNvPicPr preferRelativeResize="0"/>
                  </pic:nvPicPr>
                  <pic:blipFill>
                    <a:blip r:embed="rId69"/>
                    <a:srcRect/>
                    <a:stretch>
                      <a:fillRect/>
                    </a:stretch>
                  </pic:blipFill>
                  <pic:spPr>
                    <a:xfrm>
                      <a:off x="0" y="0"/>
                      <a:ext cx="5731200" cy="4584700"/>
                    </a:xfrm>
                    <a:prstGeom prst="rect">
                      <a:avLst/>
                    </a:prstGeom>
                    <a:ln/>
                  </pic:spPr>
                </pic:pic>
              </a:graphicData>
            </a:graphic>
          </wp:inline>
        </w:drawing>
      </w:r>
    </w:p>
    <w:p w14:paraId="443A62A1" w14:textId="7D588D6B" w:rsidR="00E92CFD" w:rsidRDefault="00E92CFD" w:rsidP="00E92CFD">
      <w:r w:rsidRPr="005E3CC3">
        <w:rPr>
          <w:b/>
          <w:bCs/>
        </w:rPr>
        <w:t>Obr. 14:</w:t>
      </w:r>
      <w:r>
        <w:t xml:space="preserve"> Vizualizace korelací mezi morfologií, potravním chováním (gildy) a fylogenezí v datasetu australských pěvců. Čísla značí míru korelace pomocí Mantelova r.</w:t>
      </w:r>
    </w:p>
    <w:p w14:paraId="0EE6966E" w14:textId="59614980" w:rsidR="00E92CFD" w:rsidRDefault="005E3CC3" w:rsidP="00E92CFD">
      <w:r w:rsidRPr="005E3CC3">
        <w:rPr>
          <w:b/>
          <w:bCs/>
          <w:noProof/>
        </w:rPr>
        <w:lastRenderedPageBreak/>
        <w:drawing>
          <wp:anchor distT="114300" distB="114300" distL="114300" distR="114300" simplePos="0" relativeHeight="251672576" behindDoc="0" locked="0" layoutInCell="1" hidden="0" allowOverlap="1" wp14:anchorId="0FD6B4DD" wp14:editId="40DEC22B">
            <wp:simplePos x="0" y="0"/>
            <wp:positionH relativeFrom="margin">
              <wp:posOffset>-285318</wp:posOffset>
            </wp:positionH>
            <wp:positionV relativeFrom="paragraph">
              <wp:posOffset>127</wp:posOffset>
            </wp:positionV>
            <wp:extent cx="6539054" cy="7401408"/>
            <wp:effectExtent l="0" t="0" r="0" b="0"/>
            <wp:wrapTopAndBottom distT="114300" distB="114300"/>
            <wp:docPr id="11" name="image5.png"/>
            <wp:cNvGraphicFramePr/>
            <a:graphic xmlns:a="http://schemas.openxmlformats.org/drawingml/2006/main">
              <a:graphicData uri="http://schemas.openxmlformats.org/drawingml/2006/picture">
                <pic:pic xmlns:pic="http://schemas.openxmlformats.org/drawingml/2006/picture">
                  <pic:nvPicPr>
                    <pic:cNvPr id="11" name="image5.png"/>
                    <pic:cNvPicPr preferRelativeResize="0"/>
                  </pic:nvPicPr>
                  <pic:blipFill rotWithShape="1">
                    <a:blip r:embed="rId70">
                      <a:extLst>
                        <a:ext uri="{96DAC541-7B7A-43D3-8B79-37D633B846F1}">
                          <asvg:svgBlip xmlns:asvg="http://schemas.microsoft.com/office/drawing/2016/SVG/main" r:embed="rId71"/>
                        </a:ext>
                      </a:extLst>
                    </a:blip>
                    <a:srcRect t="15" b="1283"/>
                    <a:stretch/>
                  </pic:blipFill>
                  <pic:spPr bwMode="auto">
                    <a:xfrm>
                      <a:off x="0" y="0"/>
                      <a:ext cx="6539290" cy="740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CFD" w:rsidRPr="005E3CC3">
        <w:rPr>
          <w:b/>
          <w:bCs/>
        </w:rPr>
        <w:t>Obr.15:</w:t>
      </w:r>
      <w:r w:rsidR="00E92CFD">
        <w:t xml:space="preserve"> Kodendrogram fylogeneze (levá strana) a  potravního chování (pravá strana) 115 druhů australských pěvců. Barvy spojujících úseček odpovídají shlukům na pravé straně (n shluků = 6).</w:t>
      </w:r>
    </w:p>
    <w:p w14:paraId="22C09BC5" w14:textId="57F0E103" w:rsidR="00E92CFD" w:rsidRDefault="00E92CFD" w:rsidP="005E3CC3">
      <w:pPr>
        <w:pStyle w:val="Text"/>
      </w:pPr>
      <w:bookmarkStart w:id="73" w:name="_o94bnoxofgto" w:colFirst="0" w:colLast="0"/>
      <w:bookmarkEnd w:id="73"/>
      <w:r w:rsidRPr="005E3CC3">
        <w:rPr>
          <w:b/>
          <w:bCs/>
          <w:noProof/>
        </w:rPr>
        <w:lastRenderedPageBreak/>
        <w:drawing>
          <wp:anchor distT="0" distB="0" distL="0" distR="0" simplePos="0" relativeHeight="251673600" behindDoc="0" locked="0" layoutInCell="1" hidden="0" allowOverlap="1" wp14:anchorId="077CFDCF" wp14:editId="2C37136C">
            <wp:simplePos x="0" y="0"/>
            <wp:positionH relativeFrom="margin">
              <wp:align>center</wp:align>
            </wp:positionH>
            <wp:positionV relativeFrom="paragraph">
              <wp:posOffset>94894</wp:posOffset>
            </wp:positionV>
            <wp:extent cx="3513455" cy="7234555"/>
            <wp:effectExtent l="0" t="0" r="0" b="4445"/>
            <wp:wrapTopAndBottom distT="0" distB="0"/>
            <wp:docPr id="9" name="image3.png" descr="A graph of data being used&#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3.png" descr="A graph of data being used&#10;&#10;AI-generated content may be incorrect."/>
                    <pic:cNvPicPr preferRelativeResize="0"/>
                  </pic:nvPicPr>
                  <pic:blipFill>
                    <a:blip r:embed="rId72"/>
                    <a:srcRect/>
                    <a:stretch>
                      <a:fillRect/>
                    </a:stretch>
                  </pic:blipFill>
                  <pic:spPr>
                    <a:xfrm>
                      <a:off x="0" y="0"/>
                      <a:ext cx="3513455" cy="7234555"/>
                    </a:xfrm>
                    <a:prstGeom prst="rect">
                      <a:avLst/>
                    </a:prstGeom>
                    <a:ln/>
                  </pic:spPr>
                </pic:pic>
              </a:graphicData>
            </a:graphic>
            <wp14:sizeRelH relativeFrom="margin">
              <wp14:pctWidth>0</wp14:pctWidth>
            </wp14:sizeRelH>
            <wp14:sizeRelV relativeFrom="margin">
              <wp14:pctHeight>0</wp14:pctHeight>
            </wp14:sizeRelV>
          </wp:anchor>
        </w:drawing>
      </w:r>
      <w:r w:rsidRPr="005E3CC3">
        <w:rPr>
          <w:b/>
          <w:bCs/>
        </w:rPr>
        <w:t>Obr. 16:</w:t>
      </w:r>
      <w:r>
        <w:t xml:space="preserve"> Vizualizace využívaných substrátů a metod pro dataset 115 druhů australských pěvců. Dendrogram značí shluky dle potravního chování (gildy), velikost černých kruhů je úměrná proporci využívání dané metody/substrátu druhem. Graf jako vektorový soubor viz repozitář.</w:t>
      </w:r>
    </w:p>
    <w:p w14:paraId="7B469DA6" w14:textId="77777777" w:rsidR="005E3CC3" w:rsidRDefault="005E3CC3" w:rsidP="005E3CC3">
      <w:pPr>
        <w:pStyle w:val="Nadpis3"/>
      </w:pPr>
      <w:bookmarkStart w:id="74" w:name="_cjbzqoy0qbsr" w:colFirst="0" w:colLast="0"/>
      <w:bookmarkEnd w:id="74"/>
    </w:p>
    <w:p w14:paraId="522486EB" w14:textId="76D2B2C0" w:rsidR="00E92CFD" w:rsidRDefault="005E3CC3" w:rsidP="005E3CC3">
      <w:pPr>
        <w:pStyle w:val="Nadpis3"/>
      </w:pPr>
      <w:bookmarkStart w:id="75" w:name="_Toc195891172"/>
      <w:r>
        <w:lastRenderedPageBreak/>
        <w:t xml:space="preserve">3.2.2.2 </w:t>
      </w:r>
      <w:r w:rsidR="00E92CFD">
        <w:t>Asie</w:t>
      </w:r>
      <w:bookmarkEnd w:id="75"/>
    </w:p>
    <w:p w14:paraId="5E58C19B" w14:textId="77777777" w:rsidR="00E92CFD" w:rsidRDefault="00E92CFD" w:rsidP="005E3CC3">
      <w:pPr>
        <w:pStyle w:val="Text"/>
      </w:pPr>
      <w:r>
        <w:t>Selekční kritéria splnilo 6 prací z Asie, z toho čtyři z Indického subkontinentu, jedna z Hong-Kongu, jedna z Taiwanu a jedna z Malajsie. Do konečné analýzy postoupilo celkem 75 druhů z těchto prací. V datech z Asie bylo možné pozorovat silnější korelační vztahy mezi morfologií, fylogenezí a příslušností do trofických gild. Mezi Fylogenezí a trofickými gildami byla nalezena podstatně vyšší korelace než při mezikontinentálním srovnání (Mantelovo r = 0,303, p-hodnota = 0,001). Podobné výše korelace dosáhl vztah fylogeneze a morfologie (Mantelovo r = 0,248, p-hodnota = 0,001). Vztah mezi morfologií a potravním chováním nebyl tak těsný, ale i přes to se podstatně zvýšil oproti souhrnným datům (Mantelovo r = 0,162, p-hodnota = 0,008). Graf na obr. 17 zobrazuje korelační vztahy mezi jednotlivými aspekty datasetu. Kodendrogram zobrazuje gildy a fylogenezi (obr.18). Preference substrátů a metod pro jednotlivé druhy s vizualizací dendrogramu gild zobrazuje grafika na obr. 19.</w:t>
      </w:r>
    </w:p>
    <w:p w14:paraId="0E084827" w14:textId="77777777" w:rsidR="00E92CFD" w:rsidRDefault="00E92CFD" w:rsidP="00E92CFD">
      <w:pPr>
        <w:jc w:val="both"/>
      </w:pPr>
      <w:r>
        <w:rPr>
          <w:noProof/>
        </w:rPr>
        <w:drawing>
          <wp:inline distT="114300" distB="114300" distL="114300" distR="114300" wp14:anchorId="5FF9D5E6" wp14:editId="07954156">
            <wp:extent cx="5731200" cy="4000500"/>
            <wp:effectExtent l="0" t="0" r="0" b="0"/>
            <wp:docPr id="8" name="image12.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12.png" descr="A diagram of a triangle&#10;&#10;AI-generated content may be incorrect."/>
                    <pic:cNvPicPr preferRelativeResize="0"/>
                  </pic:nvPicPr>
                  <pic:blipFill>
                    <a:blip r:embed="rId73"/>
                    <a:srcRect/>
                    <a:stretch>
                      <a:fillRect/>
                    </a:stretch>
                  </pic:blipFill>
                  <pic:spPr>
                    <a:xfrm>
                      <a:off x="0" y="0"/>
                      <a:ext cx="5731200" cy="4000500"/>
                    </a:xfrm>
                    <a:prstGeom prst="rect">
                      <a:avLst/>
                    </a:prstGeom>
                    <a:ln/>
                  </pic:spPr>
                </pic:pic>
              </a:graphicData>
            </a:graphic>
          </wp:inline>
        </w:drawing>
      </w:r>
    </w:p>
    <w:p w14:paraId="6EC4C8C5" w14:textId="0C20591A" w:rsidR="00E92CFD" w:rsidRDefault="00E92CFD" w:rsidP="00E92CFD">
      <w:r w:rsidRPr="005E3CC3">
        <w:rPr>
          <w:b/>
          <w:bCs/>
        </w:rPr>
        <w:t>Obr. 17:</w:t>
      </w:r>
      <w:r>
        <w:t xml:space="preserve"> Vizualizace korelací mezi morfologií, potravním chováním (gildy) a fylogenezí v datasetu asijských pěvců. Čísla značí míru korelace pomocí Mantelova r.</w:t>
      </w:r>
    </w:p>
    <w:p w14:paraId="0E572E26" w14:textId="77777777" w:rsidR="00E92CFD" w:rsidRDefault="00E92CFD" w:rsidP="00E92CFD"/>
    <w:p w14:paraId="41920F98" w14:textId="77777777" w:rsidR="00E92CFD" w:rsidRDefault="00E92CFD" w:rsidP="00E92CFD"/>
    <w:p w14:paraId="1B6CFF01" w14:textId="77777777" w:rsidR="00E92CFD" w:rsidRDefault="00E92CFD" w:rsidP="00E92CFD"/>
    <w:p w14:paraId="3F7F9976" w14:textId="77777777" w:rsidR="00E92CFD" w:rsidRDefault="00E92CFD" w:rsidP="00E92CFD">
      <w:r>
        <w:t xml:space="preserve"> </w:t>
      </w:r>
    </w:p>
    <w:p w14:paraId="1D2F2461" w14:textId="0B0B4FD9" w:rsidR="00E92CFD" w:rsidRDefault="005E3CC3" w:rsidP="00E92CFD">
      <w:r>
        <w:rPr>
          <w:noProof/>
        </w:rPr>
        <w:lastRenderedPageBreak/>
        <w:drawing>
          <wp:anchor distT="114300" distB="114300" distL="114300" distR="114300" simplePos="0" relativeHeight="251674624" behindDoc="0" locked="0" layoutInCell="1" hidden="0" allowOverlap="1" wp14:anchorId="3EEBA29D" wp14:editId="1544CA23">
            <wp:simplePos x="0" y="0"/>
            <wp:positionH relativeFrom="column">
              <wp:posOffset>-534035</wp:posOffset>
            </wp:positionH>
            <wp:positionV relativeFrom="paragraph">
              <wp:posOffset>116840</wp:posOffset>
            </wp:positionV>
            <wp:extent cx="6795770" cy="6785610"/>
            <wp:effectExtent l="0" t="0" r="5080" b="0"/>
            <wp:wrapTopAndBottom distT="114300" distB="114300"/>
            <wp:docPr id="10" name="image13.png"/>
            <wp:cNvGraphicFramePr/>
            <a:graphic xmlns:a="http://schemas.openxmlformats.org/drawingml/2006/main">
              <a:graphicData uri="http://schemas.openxmlformats.org/drawingml/2006/picture">
                <pic:pic xmlns:pic="http://schemas.openxmlformats.org/drawingml/2006/picture">
                  <pic:nvPicPr>
                    <pic:cNvPr id="10" name="image13.png"/>
                    <pic:cNvPicPr preferRelativeResize="0"/>
                  </pic:nvPicPr>
                  <pic:blipFill>
                    <a:blip r:embed="rId74">
                      <a:extLst>
                        <a:ext uri="{96DAC541-7B7A-43D3-8B79-37D633B846F1}">
                          <asvg:svgBlip xmlns:asvg="http://schemas.microsoft.com/office/drawing/2016/SVG/main" r:embed="rId75"/>
                        </a:ext>
                      </a:extLst>
                    </a:blip>
                    <a:srcRect t="74" b="74"/>
                    <a:stretch>
                      <a:fillRect/>
                    </a:stretch>
                  </pic:blipFill>
                  <pic:spPr>
                    <a:xfrm>
                      <a:off x="0" y="0"/>
                      <a:ext cx="6795770" cy="6785610"/>
                    </a:xfrm>
                    <a:prstGeom prst="rect">
                      <a:avLst/>
                    </a:prstGeom>
                  </pic:spPr>
                </pic:pic>
              </a:graphicData>
            </a:graphic>
          </wp:anchor>
        </w:drawing>
      </w:r>
      <w:r w:rsidR="00E92CFD" w:rsidRPr="005E3CC3">
        <w:rPr>
          <w:b/>
          <w:bCs/>
        </w:rPr>
        <w:t>Obr. 18:</w:t>
      </w:r>
      <w:r w:rsidR="00E92CFD">
        <w:t xml:space="preserve"> Kodendrogram fylogeneze (levá strana) a potravního chování (pravá strana) 64 druhů asijských pěvců. Barvy spojujících úseček odpovídají shlukům na pravé straně (n shluků = 6).</w:t>
      </w:r>
    </w:p>
    <w:p w14:paraId="34934EEB" w14:textId="77777777" w:rsidR="00E92CFD" w:rsidRDefault="00E92CFD" w:rsidP="00E92CFD"/>
    <w:p w14:paraId="55051A2E" w14:textId="18BC82BE" w:rsidR="00E92CFD" w:rsidRDefault="005E3CC3" w:rsidP="005E3CC3">
      <w:pPr>
        <w:pStyle w:val="Text"/>
      </w:pPr>
      <w:bookmarkStart w:id="76" w:name="_qtia7rmllp29" w:colFirst="0" w:colLast="0"/>
      <w:bookmarkEnd w:id="76"/>
      <w:r w:rsidRPr="005E3CC3">
        <w:rPr>
          <w:b/>
          <w:bCs/>
          <w:noProof/>
        </w:rPr>
        <w:lastRenderedPageBreak/>
        <w:drawing>
          <wp:anchor distT="114300" distB="114300" distL="114300" distR="114300" simplePos="0" relativeHeight="251675648" behindDoc="0" locked="0" layoutInCell="1" hidden="0" allowOverlap="1" wp14:anchorId="1B525D41" wp14:editId="6AD56CD1">
            <wp:simplePos x="0" y="0"/>
            <wp:positionH relativeFrom="margin">
              <wp:align>center</wp:align>
            </wp:positionH>
            <wp:positionV relativeFrom="paragraph">
              <wp:posOffset>241401</wp:posOffset>
            </wp:positionV>
            <wp:extent cx="6985635" cy="6957060"/>
            <wp:effectExtent l="0" t="0" r="5715" b="0"/>
            <wp:wrapTopAndBottom distT="114300" distB="114300"/>
            <wp:docPr id="2" name="image10.png" descr="A graph of a number of people&#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10.png" descr="A graph of a number of people&#10;&#10;AI-generated content may be incorrect."/>
                    <pic:cNvPicPr preferRelativeResize="0"/>
                  </pic:nvPicPr>
                  <pic:blipFill>
                    <a:blip r:embed="rId76"/>
                    <a:srcRect l="1977" r="1977"/>
                    <a:stretch>
                      <a:fillRect/>
                    </a:stretch>
                  </pic:blipFill>
                  <pic:spPr>
                    <a:xfrm>
                      <a:off x="0" y="0"/>
                      <a:ext cx="6985635" cy="6957060"/>
                    </a:xfrm>
                    <a:prstGeom prst="rect">
                      <a:avLst/>
                    </a:prstGeom>
                    <a:ln/>
                  </pic:spPr>
                </pic:pic>
              </a:graphicData>
            </a:graphic>
            <wp14:sizeRelH relativeFrom="margin">
              <wp14:pctWidth>0</wp14:pctWidth>
            </wp14:sizeRelH>
            <wp14:sizeRelV relativeFrom="margin">
              <wp14:pctHeight>0</wp14:pctHeight>
            </wp14:sizeRelV>
          </wp:anchor>
        </w:drawing>
      </w:r>
      <w:r w:rsidR="00E92CFD" w:rsidRPr="005E3CC3">
        <w:rPr>
          <w:b/>
          <w:bCs/>
        </w:rPr>
        <w:t>Obr. 19:</w:t>
      </w:r>
      <w:r w:rsidR="00E92CFD">
        <w:t xml:space="preserve"> Vizualizace využívaných substrátů a metod pro dataset 64 druhů asijských pěvců. Dendrogram značí shluky dle potravního chování, velikost černých kruhů je úměrná proporci využívání dané metody/substrátu druhem.</w:t>
      </w:r>
    </w:p>
    <w:p w14:paraId="2052A92E" w14:textId="77777777" w:rsidR="005E3CC3" w:rsidRDefault="005E3CC3" w:rsidP="005E3CC3">
      <w:pPr>
        <w:pStyle w:val="Nadpis3"/>
      </w:pPr>
      <w:bookmarkStart w:id="77" w:name="_v2g0mog12t0x" w:colFirst="0" w:colLast="0"/>
      <w:bookmarkEnd w:id="77"/>
    </w:p>
    <w:p w14:paraId="3FCA424F" w14:textId="67AE2F1F" w:rsidR="00E92CFD" w:rsidRDefault="005E3CC3" w:rsidP="005E3CC3">
      <w:pPr>
        <w:pStyle w:val="Nadpis3"/>
      </w:pPr>
      <w:bookmarkStart w:id="78" w:name="_Toc195891173"/>
      <w:r>
        <w:lastRenderedPageBreak/>
        <w:t xml:space="preserve">3.2.2.3 </w:t>
      </w:r>
      <w:r w:rsidR="00E92CFD">
        <w:t>Severní Amerika</w:t>
      </w:r>
      <w:bookmarkEnd w:id="78"/>
    </w:p>
    <w:p w14:paraId="4D5EA43E" w14:textId="23CD5A68" w:rsidR="00E92CFD" w:rsidRDefault="00E92CFD" w:rsidP="005E3CC3">
      <w:pPr>
        <w:pStyle w:val="Text"/>
      </w:pPr>
      <w:r>
        <w:t>Data pro Severní Ameriku pocházejí ze čtyř prací, z nichž celkem do finálního datasetu postoupilo 46 druhů pěvců. Vztahy mezi fylogenezí, morfologií a příslušností do trofických gild zde byly poněkud nekonzistentní. Vztah fylogeneze a trofických gild zde byl ve vyšší korelaci než na mezikontinentální škále (Mantelovo r = 0,3, p-hodnota = 0,001). Vztah fylogeneze a morfologie byl ale poměrně nízký (Mantelovo r = 0,092, p-hodnota = 0,001). A vztah morfologie a trofických gild byl mizivý, ovšem s p-hodnotou značící statisticky nesignifikantní výsledek (Mantelovo r = 0,033, p-hodnota = 0,3). Graf na obr. 20 zobrazuje korelační vztahy mezi jednotlivými aspekty datasetu. Kodendrogram zobrazuje gildy a fylogenezi (obr. 21).  Preference substrátů a metod pro jednotlivé druhy s vizualizací dendrogramu gild zobrazuje grafika na obr. 22.</w:t>
      </w:r>
    </w:p>
    <w:p w14:paraId="42CFCCAB" w14:textId="3959EF8D" w:rsidR="00E92CFD" w:rsidRDefault="005E3CC3" w:rsidP="00E92CFD">
      <w:r>
        <w:rPr>
          <w:noProof/>
        </w:rPr>
        <w:drawing>
          <wp:anchor distT="114300" distB="114300" distL="114300" distR="114300" simplePos="0" relativeHeight="251676672" behindDoc="0" locked="0" layoutInCell="1" hidden="0" allowOverlap="1" wp14:anchorId="6D9EC706" wp14:editId="4A47BB7B">
            <wp:simplePos x="0" y="0"/>
            <wp:positionH relativeFrom="margin">
              <wp:align>right</wp:align>
            </wp:positionH>
            <wp:positionV relativeFrom="paragraph">
              <wp:posOffset>338277</wp:posOffset>
            </wp:positionV>
            <wp:extent cx="5891530" cy="4140200"/>
            <wp:effectExtent l="0" t="0" r="0" b="0"/>
            <wp:wrapTopAndBottom distT="114300" distB="114300"/>
            <wp:docPr id="13" name="image11.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11.png" descr="A diagram of a triangle&#10;&#10;AI-generated content may be incorrect."/>
                    <pic:cNvPicPr preferRelativeResize="0"/>
                  </pic:nvPicPr>
                  <pic:blipFill>
                    <a:blip r:embed="rId77"/>
                    <a:srcRect/>
                    <a:stretch>
                      <a:fillRect/>
                    </a:stretch>
                  </pic:blipFill>
                  <pic:spPr>
                    <a:xfrm>
                      <a:off x="0" y="0"/>
                      <a:ext cx="5891530" cy="4140200"/>
                    </a:xfrm>
                    <a:prstGeom prst="rect">
                      <a:avLst/>
                    </a:prstGeom>
                    <a:ln/>
                  </pic:spPr>
                </pic:pic>
              </a:graphicData>
            </a:graphic>
            <wp14:sizeRelH relativeFrom="margin">
              <wp14:pctWidth>0</wp14:pctWidth>
            </wp14:sizeRelH>
            <wp14:sizeRelV relativeFrom="margin">
              <wp14:pctHeight>0</wp14:pctHeight>
            </wp14:sizeRelV>
          </wp:anchor>
        </w:drawing>
      </w:r>
    </w:p>
    <w:p w14:paraId="38EB9669" w14:textId="0AB4136D" w:rsidR="00E92CFD" w:rsidRDefault="00E92CFD" w:rsidP="00E92CFD"/>
    <w:p w14:paraId="40F60F43" w14:textId="081704A4" w:rsidR="00E92CFD" w:rsidRDefault="00E92CFD" w:rsidP="00E92CFD"/>
    <w:p w14:paraId="3AB4645E" w14:textId="3CF02D8F" w:rsidR="00E92CFD" w:rsidRDefault="00E92CFD" w:rsidP="00E92CFD">
      <w:r w:rsidRPr="005E3CC3">
        <w:rPr>
          <w:b/>
          <w:bCs/>
        </w:rPr>
        <w:t>Obr. 20:</w:t>
      </w:r>
      <w:r>
        <w:t xml:space="preserve"> Vizualizace korelací mezi morfologií, potravním chováním (gildy) a fylogenezí v datasetu severoamerických pěvců. Čísla značí míru korelace pomocí Mantelova r. Červeně zvýrezněné číslo značí nesignifikantní p-hodnotu (p&gt;0,05).</w:t>
      </w:r>
    </w:p>
    <w:p w14:paraId="357B3A9F" w14:textId="77777777" w:rsidR="00E92CFD" w:rsidRDefault="00E92CFD" w:rsidP="00E92CFD"/>
    <w:p w14:paraId="5384C2BF" w14:textId="77777777" w:rsidR="00E92CFD" w:rsidRDefault="00E92CFD" w:rsidP="00E92CFD"/>
    <w:p w14:paraId="27300330" w14:textId="77777777" w:rsidR="00E92CFD" w:rsidRDefault="00E92CFD" w:rsidP="00E92CFD"/>
    <w:p w14:paraId="77F70E31" w14:textId="4F495CA9" w:rsidR="00E92CFD" w:rsidRDefault="005E3CC3" w:rsidP="00E92CFD">
      <w:r>
        <w:rPr>
          <w:noProof/>
        </w:rPr>
        <w:drawing>
          <wp:anchor distT="114300" distB="114300" distL="114300" distR="114300" simplePos="0" relativeHeight="251677696" behindDoc="0" locked="0" layoutInCell="1" hidden="0" allowOverlap="1" wp14:anchorId="4029ADA5" wp14:editId="635386ED">
            <wp:simplePos x="0" y="0"/>
            <wp:positionH relativeFrom="page">
              <wp:align>left</wp:align>
            </wp:positionH>
            <wp:positionV relativeFrom="paragraph">
              <wp:posOffset>443459</wp:posOffset>
            </wp:positionV>
            <wp:extent cx="7611110" cy="6081395"/>
            <wp:effectExtent l="0" t="0" r="8890" b="0"/>
            <wp:wrapTopAndBottom distT="114300" distB="114300"/>
            <wp:docPr id="4" name="image6.png"/>
            <wp:cNvGraphicFramePr/>
            <a:graphic xmlns:a="http://schemas.openxmlformats.org/drawingml/2006/main">
              <a:graphicData uri="http://schemas.openxmlformats.org/drawingml/2006/picture">
                <pic:pic xmlns:pic="http://schemas.openxmlformats.org/drawingml/2006/picture">
                  <pic:nvPicPr>
                    <pic:cNvPr id="4" name="image6.png"/>
                    <pic:cNvPicPr preferRelativeResize="0"/>
                  </pic:nvPicPr>
                  <pic:blipFill>
                    <a:blip r:embed="rId78">
                      <a:extLst>
                        <a:ext uri="{96DAC541-7B7A-43D3-8B79-37D633B846F1}">
                          <asvg:svgBlip xmlns:asvg="http://schemas.microsoft.com/office/drawing/2016/SVG/main" r:embed="rId79"/>
                        </a:ext>
                      </a:extLst>
                    </a:blip>
                    <a:srcRect t="62" b="62"/>
                    <a:stretch>
                      <a:fillRect/>
                    </a:stretch>
                  </pic:blipFill>
                  <pic:spPr>
                    <a:xfrm>
                      <a:off x="0" y="0"/>
                      <a:ext cx="7611110" cy="6081395"/>
                    </a:xfrm>
                    <a:prstGeom prst="rect">
                      <a:avLst/>
                    </a:prstGeom>
                  </pic:spPr>
                </pic:pic>
              </a:graphicData>
            </a:graphic>
          </wp:anchor>
        </w:drawing>
      </w:r>
    </w:p>
    <w:p w14:paraId="5BE8721F" w14:textId="34A23EA0" w:rsidR="00E92CFD" w:rsidRDefault="00E92CFD" w:rsidP="00E92CFD"/>
    <w:p w14:paraId="7F6F0712" w14:textId="166C18E7" w:rsidR="00E92CFD" w:rsidRDefault="00E92CFD" w:rsidP="00E92CFD">
      <w:r w:rsidRPr="005E3CC3">
        <w:rPr>
          <w:b/>
          <w:bCs/>
        </w:rPr>
        <w:t>Obr. 21:</w:t>
      </w:r>
      <w:r>
        <w:t xml:space="preserve"> Kodendrogram fylogeneze (levá strana) a potravního chování (pravá strana) 46 druhů severoamerických pěvců. Barvy spojujících úseček odpovídají shlukům na pravé straně (n shluků = 6).</w:t>
      </w:r>
    </w:p>
    <w:p w14:paraId="2192FF5A" w14:textId="2B743E54" w:rsidR="00E92CFD" w:rsidRDefault="005E3CC3" w:rsidP="00E92CFD">
      <w:r>
        <w:rPr>
          <w:noProof/>
        </w:rPr>
        <w:lastRenderedPageBreak/>
        <w:drawing>
          <wp:anchor distT="0" distB="0" distL="114300" distR="114300" simplePos="0" relativeHeight="251679744" behindDoc="0" locked="0" layoutInCell="1" allowOverlap="1" wp14:anchorId="6472B0AD" wp14:editId="65179B11">
            <wp:simplePos x="0" y="0"/>
            <wp:positionH relativeFrom="margin">
              <wp:align>center</wp:align>
            </wp:positionH>
            <wp:positionV relativeFrom="paragraph">
              <wp:posOffset>0</wp:posOffset>
            </wp:positionV>
            <wp:extent cx="5303520" cy="5903366"/>
            <wp:effectExtent l="0" t="0" r="0" b="2540"/>
            <wp:wrapTopAndBottom/>
            <wp:docPr id="1" name="image8.png" descr="A graph with black dots and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8.png" descr="A graph with black dots and white text&#10;&#10;AI-generated content may be incorrect."/>
                    <pic:cNvPicPr preferRelativeResize="0"/>
                  </pic:nvPicPr>
                  <pic:blipFill>
                    <a:blip r:embed="rId80">
                      <a:extLst>
                        <a:ext uri="{28A0092B-C50C-407E-A947-70E740481C1C}">
                          <a14:useLocalDpi xmlns:a14="http://schemas.microsoft.com/office/drawing/2010/main" val="0"/>
                        </a:ext>
                      </a:extLst>
                    </a:blip>
                    <a:srcRect/>
                    <a:stretch>
                      <a:fillRect/>
                    </a:stretch>
                  </pic:blipFill>
                  <pic:spPr>
                    <a:xfrm>
                      <a:off x="0" y="0"/>
                      <a:ext cx="5303520" cy="5903366"/>
                    </a:xfrm>
                    <a:prstGeom prst="rect">
                      <a:avLst/>
                    </a:prstGeom>
                    <a:ln/>
                  </pic:spPr>
                </pic:pic>
              </a:graphicData>
            </a:graphic>
          </wp:anchor>
        </w:drawing>
      </w:r>
      <w:r w:rsidR="00E92CFD">
        <w:t>Obr. 22: Vizualizace využívaných substrátů a metod pro dataset 46 druhů severoamerických pěvců. Dendrogram značí shluky na základě potravního chování, velikost černých kruhů je úměrná proporci využívání dané metody/substrátu druhem.</w:t>
      </w:r>
    </w:p>
    <w:p w14:paraId="1F5AD0DA" w14:textId="3E841220" w:rsidR="00E92CFD" w:rsidRDefault="005E3CC3" w:rsidP="00E92CFD">
      <w:pPr>
        <w:pStyle w:val="Heading3"/>
        <w:rPr>
          <w:color w:val="000000"/>
        </w:rPr>
      </w:pPr>
      <w:bookmarkStart w:id="79" w:name="_h8of5rem898v" w:colFirst="0" w:colLast="0"/>
      <w:bookmarkEnd w:id="79"/>
      <w:r>
        <w:rPr>
          <w:color w:val="000000"/>
        </w:rPr>
        <w:t xml:space="preserve">3.2.2.4 </w:t>
      </w:r>
      <w:r w:rsidR="00E92CFD">
        <w:rPr>
          <w:color w:val="000000"/>
        </w:rPr>
        <w:t>Evropa</w:t>
      </w:r>
    </w:p>
    <w:p w14:paraId="7A0AF4A9" w14:textId="77777777" w:rsidR="00E92CFD" w:rsidRDefault="00E92CFD" w:rsidP="005E3CC3">
      <w:pPr>
        <w:pStyle w:val="Text"/>
        <w:rPr>
          <w:highlight w:val="red"/>
        </w:rPr>
      </w:pPr>
      <w:r>
        <w:t xml:space="preserve">Jelikož studie </w:t>
      </w:r>
      <w:hyperlink r:id="rId81">
        <w:r>
          <w:t>Carrascal et al. (1987</w:t>
        </w:r>
      </w:hyperlink>
      <w:r>
        <w:t>) ze Španělska neobsahovala data o využití metod sběru potravy, byla evropská datová matice omezená jen na data nasbíraná mnou pro tuto práci. Data tedy nereprezentují situaci v celé Evropě, a jsou omezená na malý počet druhů (n = 15). Pravděpodobně z těchto důvodů byla situace v Evropě velice odlišná od zbylých kontinentů, a všechny výsledky byly statisticky nesignifikantní při hladině pravděpodobnosti α = 0,05. Tyto výsledky přisuzuji nedostatečnému množství dat z Evropy pro tento typ analýzy.</w:t>
      </w:r>
    </w:p>
    <w:p w14:paraId="115903D0" w14:textId="7256CF4B" w:rsidR="00E92CFD" w:rsidRDefault="005E3CC3" w:rsidP="004F2060">
      <w:pPr>
        <w:pStyle w:val="Nadpis1"/>
      </w:pPr>
      <w:bookmarkStart w:id="80" w:name="_l71qyua2iuyl" w:colFirst="0" w:colLast="0"/>
      <w:bookmarkStart w:id="81" w:name="_Toc195891174"/>
      <w:bookmarkEnd w:id="80"/>
      <w:r>
        <w:lastRenderedPageBreak/>
        <w:t xml:space="preserve">3.3 </w:t>
      </w:r>
      <w:r w:rsidR="00E92CFD">
        <w:t>Diskuze</w:t>
      </w:r>
      <w:bookmarkEnd w:id="81"/>
    </w:p>
    <w:p w14:paraId="1EF40553" w14:textId="77777777" w:rsidR="00E92CFD" w:rsidRDefault="00E92CFD" w:rsidP="005E3CC3">
      <w:pPr>
        <w:pStyle w:val="Text"/>
      </w:pPr>
      <w:r>
        <w:t>Po analýze dat o potravním chování 249 druhů pěvců byla na mezikontinentální škále nalezena statisticky signifikantní korelace mezi fylogenetickými vztahy a podobností na základě potravního chování. Tento vztah se ale na kontinentální úrovni zesiluje. Slabší korelace byla nalezena mezi morfologií a potravním chováním, a rovněž mezi morfologií a fylogenetickými vztahy. Na kontinentální úrovni ale opět stoupla korelace mezi morfologií a fylogenezí. Tyto rozdíly závislé na škále analýzy podporují hypotézu o konvergenci společenstev pěvců v podobných habitatech.  Hodnoty specializace byly nejvyšší v Asii, kde byla specializace na metodu sběru potravy statisticky signifikantně vyšší, než na zbylých kontinentech. Několik možných vysvětlení pro tyto výsledky budu diskutovat na následujících řádcích.</w:t>
      </w:r>
    </w:p>
    <w:p w14:paraId="127D14ED" w14:textId="0D5807B0" w:rsidR="00E92CFD" w:rsidRDefault="004F2060" w:rsidP="004F2060">
      <w:pPr>
        <w:pStyle w:val="Nadpis2"/>
      </w:pPr>
      <w:bookmarkStart w:id="82" w:name="_bb57n0esptew" w:colFirst="0" w:colLast="0"/>
      <w:bookmarkStart w:id="83" w:name="_Toc195891175"/>
      <w:bookmarkEnd w:id="82"/>
      <w:r>
        <w:t xml:space="preserve">3.3.1 </w:t>
      </w:r>
      <w:r w:rsidR="00E92CFD">
        <w:t>Geografický rozsah práce</w:t>
      </w:r>
      <w:bookmarkEnd w:id="83"/>
    </w:p>
    <w:p w14:paraId="63987E6B" w14:textId="77777777" w:rsidR="00E92CFD" w:rsidRDefault="00E92CFD" w:rsidP="005E3CC3">
      <w:pPr>
        <w:pStyle w:val="Text"/>
      </w:pPr>
      <w:r>
        <w:t xml:space="preserve">Podařilo se mi získat data o potravním chování pěvců ze čtyř kontinentů. Celkem byla zkompilována data pro 323 druhů pěvců, z nichž 249 splnilo kritéria minimálně 30 pozorování na druh. Pro detailnější analýzu potravního chování na jednotlivých kontinentech byla použita data jen ze Severní Ameriky, Asie a Austrálie neboť evropská data byla v tomto datasetu zastoupena výhradně terénní částí této diplomové práce. Bohužel se mi nepodařilo nalézt vhodné práce tohoto typu z Jižní Ameriky nebo z Afriky. Navzdory těmto limitacím je toto dosud největší dataset o potravním chováním pěvců v kontextu výzkumu potravních gild na bázi substrátů a metod sběru potravy. </w:t>
      </w:r>
    </w:p>
    <w:p w14:paraId="6C36C328" w14:textId="6976B8EA" w:rsidR="00E92CFD" w:rsidRDefault="005E3CC3" w:rsidP="005E3CC3">
      <w:pPr>
        <w:pStyle w:val="Text"/>
      </w:pPr>
      <w:r>
        <w:tab/>
      </w:r>
      <w:r w:rsidR="00E92CFD">
        <w:t>Srovnání struktury gild tří kontinentů již prováděli Adamík a Korňan (2013) byť za použití jiného statistického přístupu. Toto srovnání však obsahovalo data pouze ze tří výzkumných ploch. Data z této studie se bohužel nepodařilo rozklíčovat a harmonizovat pro použití v této diplomové práci. Další rozsáhlý dataset tohoto typu behaviorálních pozorování je dostupný v práci Remešová et al. (2020), která se zabývala druhy na 63 transektech ve východní Austrálii. Data z této studie tvoří podstatnou část zde analyzovaných dat o australských pěvcích a jejich klasifikace metod a substrátů byla použita i v této práci.</w:t>
      </w:r>
    </w:p>
    <w:p w14:paraId="0BE9D224" w14:textId="34D56ED7" w:rsidR="00E92CFD" w:rsidRDefault="004F2060" w:rsidP="005E3CC3">
      <w:pPr>
        <w:pStyle w:val="Text"/>
      </w:pPr>
      <w:r>
        <w:tab/>
      </w:r>
      <w:r w:rsidR="00E92CFD">
        <w:t>Samotný rozsah lokalit, které pokrývají různé typy lesních habitatů a klimatických pásem, pravděpodobně přispěl k pozorovaným rozdílům ve výsledcích pro jednotlivé kontinenty. Nejseverněji položenou lokalitou byla NPR Koda, kde probíhal můj výzkum. Nejblíže rovníku byla lokalita studie v Malajsii a nejjižněji položená byla lokalita v Tasmánii.</w:t>
      </w:r>
    </w:p>
    <w:p w14:paraId="242F6541" w14:textId="69D030B8" w:rsidR="00E92CFD" w:rsidRDefault="004F2060" w:rsidP="004F2060">
      <w:pPr>
        <w:pStyle w:val="Nadpis2"/>
      </w:pPr>
      <w:bookmarkStart w:id="84" w:name="_fcqkvzv1mu0n" w:colFirst="0" w:colLast="0"/>
      <w:bookmarkStart w:id="85" w:name="_Toc195891176"/>
      <w:bookmarkEnd w:id="84"/>
      <w:r>
        <w:t xml:space="preserve">3.3.2 </w:t>
      </w:r>
      <w:r w:rsidR="00E92CFD">
        <w:t>Mezikontinentální srovnání</w:t>
      </w:r>
      <w:bookmarkEnd w:id="85"/>
    </w:p>
    <w:p w14:paraId="494C2E9A" w14:textId="77777777" w:rsidR="00E92CFD" w:rsidRDefault="00E92CFD" w:rsidP="004F2060">
      <w:pPr>
        <w:pStyle w:val="Text"/>
      </w:pPr>
      <w:r>
        <w:t xml:space="preserve">Analýza behaviorálních dat 249 druhů pěvců ze čtyř kontinentů odhalila slabší, avšak  signifikantní pozitivní vztah (Mantelovo r = 0,146) mezi strukturou fylogenetických vztahů a podobností na základě potravního chování. Tato relativně nízká korelace mezi fylogenezí a potravními strategiemi naznačuje, že příbuznost sama o sobě nedeterminuje potravní chování u pěvců na mezikontinentální škále. Jedním z možných vysvětlení je konvergentní evoluce, kdy nepříbuzné linie v průběhu své diverzifikace (kladogeneze) nezávisle konvergovaly k podobným potravním strategiím při obsazování srovnatelných ekologických nik. Tato konvergence gild byla dokumentována mezi kontinenty </w:t>
      </w:r>
      <w:hyperlink r:id="rId82">
        <w:r>
          <w:t>(Korňan et al., 2013)</w:t>
        </w:r>
      </w:hyperlink>
      <w:r>
        <w:t xml:space="preserve"> a k podobným jevům může docházet například v extrémních podmínkách </w:t>
      </w:r>
      <w:hyperlink r:id="rId83">
        <w:r>
          <w:t>(Landmann &amp; Winding, 1995)</w:t>
        </w:r>
      </w:hyperlink>
      <w:r>
        <w:t>.</w:t>
      </w:r>
    </w:p>
    <w:p w14:paraId="0AA4A86F" w14:textId="77777777" w:rsidR="00E92CFD" w:rsidRDefault="00E92CFD" w:rsidP="004F2060">
      <w:pPr>
        <w:pStyle w:val="Text"/>
      </w:pPr>
      <w:r>
        <w:tab/>
        <w:t xml:space="preserve">K oslabení fylogenetického signálu navíc může přispívat i behaviorální flexibilita pěvců, spojená s jejich vyššími kognitivními schopnostmi. Tato adaptabilita umožňuje mnoha druhům efektivně využívat </w:t>
      </w:r>
      <w:r>
        <w:lastRenderedPageBreak/>
        <w:t xml:space="preserve">široké spektrum potravních zdrojů pomocí různých metod sběru, s výjimkou případů, kde je limitujícím faktorem specifická morfologická adaptace. Tlak na tuto plasticitu dále zvyšuje sezónnost v mírném klimatickém pásmu nebo naopak migrace, jež je u pěvců poměrně častým jevem. Například v Austrálii migruje asi 32 % druhů pěvců </w:t>
      </w:r>
      <w:hyperlink r:id="rId84">
        <w:r>
          <w:t>(Chan, 2001)</w:t>
        </w:r>
      </w:hyperlink>
      <w:r>
        <w:t xml:space="preserve">, a u migrujících druhů je dokumentovaná vyšší plasticita co se týče využívání potravních zdrojů </w:t>
      </w:r>
      <w:hyperlink r:id="rId85">
        <w:r>
          <w:t>(Parrish, 2000)</w:t>
        </w:r>
      </w:hyperlink>
      <w:r>
        <w:t xml:space="preserve">. U dálkových migrantů je nutnost této behaviorální plasticity znásobená, neboť nejde jen o střídání dvou habitatů ale rovněž o efektivní sběr potravy při zastávkách během energeticky náročného tahu </w:t>
      </w:r>
      <w:hyperlink r:id="rId86">
        <w:r>
          <w:t>(Martin &amp; Karr, 1990)</w:t>
        </w:r>
      </w:hyperlink>
      <w:r>
        <w:t>. Generalistické tendence a vysoká adaptabilita pěvců je zřetelná také z proporčního využívání metody gleaning. Většina pozorovaných ptáků využívala různé variace prostého sezobnutí potravy ze substrátu.</w:t>
      </w:r>
    </w:p>
    <w:p w14:paraId="69DE5FAC" w14:textId="77777777" w:rsidR="00E92CFD" w:rsidRDefault="00E92CFD" w:rsidP="004F2060">
      <w:pPr>
        <w:pStyle w:val="Text"/>
      </w:pPr>
      <w:r>
        <w:tab/>
        <w:t>Po zacílení analýzy na tři jednotlivé kontinenty se vztahy mezi těmito maticemi změnily. Vazba mezi fylogenezí a potravním chováním se zesílila (Mantelovo r = 0,3) v Asii a Severní Americe. Tento výsledek jsem očekával, a podporuje také hypotézu, že dochází ke konvergenci stavby gild v alopatrických společenstvech. Poněkud překvapivé ovšem bylo slabé snížení oproti souhrnnému srovnání v Austrálii (Mantelovo r = 0,141), a pro vysvětlení tohoto jevu zatím nemám dobrou hypotézu.</w:t>
      </w:r>
    </w:p>
    <w:p w14:paraId="13092FEA" w14:textId="77777777" w:rsidR="00E92CFD" w:rsidRDefault="00E92CFD" w:rsidP="004F2060">
      <w:pPr>
        <w:pStyle w:val="Text"/>
      </w:pPr>
      <w:r>
        <w:tab/>
        <w:t xml:space="preserve">Zajímavé výsledky přineslo také zkoumání morfologických podobností a jejich vztahů s potravním chováním a fylogenezí. Korelace morfologie a potravního chování byla na mezikontinentální škále slabá (Mantelovo r = 0,08). Podobných hodnot nabývala korelace tohoto vztahu v Austrálii (Mantelovo r = 0,08) a Severní Americe (Mantelovo r = 0,03, p &gt; 0,05 pravděpodobně důsledkem velmi nízké korelace). Jen v Asii byla tato korelace relativně vysoká (Mantelovo r = 0,16). </w:t>
      </w:r>
    </w:p>
    <w:p w14:paraId="627FE318" w14:textId="77777777" w:rsidR="00E92CFD" w:rsidRDefault="00E92CFD" w:rsidP="004F2060">
      <w:pPr>
        <w:pStyle w:val="Text"/>
      </w:pPr>
      <w:r>
        <w:t>Podobně nízká byla i korelace fylogenetických vztahů a morfologie na mezikontinentální škále (Mantelovo r = 0,1). Stejného výsledku dosáhl Mantelův test v Severní Americe. Tento vztah se poté v zvýšil v datasetu Asie (Mantelovo r = 0,25) a byl překvapivě vysoký také v Austrálii (Mantelovo r = 0,31).</w:t>
      </w:r>
    </w:p>
    <w:p w14:paraId="5F380DAC" w14:textId="12F59A23" w:rsidR="00E92CFD" w:rsidRDefault="004F2060" w:rsidP="004F2060">
      <w:pPr>
        <w:pStyle w:val="Text"/>
      </w:pPr>
      <w:r>
        <w:tab/>
      </w:r>
      <w:r w:rsidR="00E92CFD">
        <w:t xml:space="preserve">Nízká korelace morfologie a fylogenetických vztahů na mezikontinentálním srovnání odpovídá předpokladům, a zesilování tohoto vztahu na jednotlivých kontinentech (s výjimkou S. Ameriky) dále podporuje hypotézu o konvergenci potravního chování a ekomorfologie způsobenou dostupnými zdroji potravy </w:t>
      </w:r>
      <w:hyperlink r:id="rId87">
        <w:r w:rsidR="00E92CFD">
          <w:t>(Ricklefs, 2012)</w:t>
        </w:r>
      </w:hyperlink>
      <w:r w:rsidR="00E92CFD">
        <w:t xml:space="preserve">. Poněkud neočekávané jsou nízké korelace mezi morfologií a potravním chováním. Ačkoliv jsem nalezl důkazy o konvergenci obou těchto znaků, mezi nimi samotnými se mi nepodařilo nalézt vyšší korelaci, i když ji předpokládám a práce o potravním chování rovněž počítají s vlivem ekomorfologie. Tyto výsledky navíc nesouhlasí s existujícími pracemi, které naopak nacházejí vysokou míru korelace mezi morfologií a potravním chováním </w:t>
      </w:r>
      <w:hyperlink r:id="rId88">
        <w:r w:rsidR="00E92CFD">
          <w:t>(Miles et al., 1987)</w:t>
        </w:r>
      </w:hyperlink>
      <w:r w:rsidR="00E92CFD">
        <w:t xml:space="preserve">. </w:t>
      </w:r>
    </w:p>
    <w:p w14:paraId="0471664A" w14:textId="224EC273" w:rsidR="00E92CFD" w:rsidRDefault="004F2060" w:rsidP="004F2060">
      <w:pPr>
        <w:pStyle w:val="Text"/>
      </w:pPr>
      <w:r>
        <w:tab/>
      </w:r>
      <w:r w:rsidR="00E92CFD">
        <w:t xml:space="preserve">Možným vysvětlením tohoto jevu je zacílení výzkumu na lesní pěvce, což dále omezuje možnosti diverzifikace potravních strategií a ekomorfologie, neboť dostupné zdroje potravy a substráty přílišnou specializaci nedovolují. Výjimkou mohou být společenstva v tropech, kde jsou dokumentovány vyšší hodnoty specializace ve sběru potravy, ať už díky vyšší diverzitě potravních zdrojů nebo kvůli vyšší kompetici o tyto zdroje </w:t>
      </w:r>
      <w:hyperlink r:id="rId89">
        <w:r w:rsidR="00E92CFD">
          <w:t>(Sherry et al., 2020)</w:t>
        </w:r>
      </w:hyperlink>
      <w:r w:rsidR="00E92CFD">
        <w:t>. Tuto hypotézu podporují výsledky z Asie, kde pozorujeme vyšší korelaci mezi morfologií, fylogenetickými vztahy a potravním chováním. Použité studie pro dataset Asie pocházejí z lokalit blíže rovníku než datasety Austrálie a Severní Ameriky.</w:t>
      </w:r>
    </w:p>
    <w:p w14:paraId="0D6DE074" w14:textId="110FB2E5" w:rsidR="00E92CFD" w:rsidRDefault="004F2060" w:rsidP="004F2060">
      <w:pPr>
        <w:pStyle w:val="Text"/>
      </w:pPr>
      <w:r>
        <w:tab/>
      </w:r>
      <w:r w:rsidR="00E92CFD">
        <w:t xml:space="preserve">V Asii lze také pozorovat signifikantně vyšší hodnoty indexu specializace na metodu sběru potravy (p &lt; 0,05) jak ukázal Kruskal-Wallisův test a </w:t>
      </w:r>
      <w:r>
        <w:t>následný post</w:t>
      </w:r>
      <w:r w:rsidR="00E92CFD">
        <w:t>-hoc Dunnův test. Tyto hodnoty specializace dále podporují hypotézu o vyšší specializaci v tropických oblastech.</w:t>
      </w:r>
    </w:p>
    <w:p w14:paraId="20B2340D" w14:textId="77777777" w:rsidR="004F2060" w:rsidRDefault="004F2060" w:rsidP="004F2060">
      <w:pPr>
        <w:pStyle w:val="Nadpis2"/>
      </w:pPr>
      <w:bookmarkStart w:id="86" w:name="_66hf41rcjzaa" w:colFirst="0" w:colLast="0"/>
      <w:bookmarkEnd w:id="86"/>
    </w:p>
    <w:p w14:paraId="4B488520" w14:textId="46FC1D1C" w:rsidR="00E92CFD" w:rsidRDefault="004F2060" w:rsidP="004F2060">
      <w:pPr>
        <w:pStyle w:val="Nadpis2"/>
      </w:pPr>
      <w:bookmarkStart w:id="87" w:name="_Toc195891177"/>
      <w:r>
        <w:lastRenderedPageBreak/>
        <w:t xml:space="preserve">3.3.3 </w:t>
      </w:r>
      <w:r w:rsidR="00E92CFD">
        <w:t>Výsledky podobných studií</w:t>
      </w:r>
      <w:bookmarkEnd w:id="87"/>
    </w:p>
    <w:p w14:paraId="3828054D" w14:textId="77777777" w:rsidR="00E92CFD" w:rsidRDefault="00E92CFD" w:rsidP="004F2060">
      <w:pPr>
        <w:pStyle w:val="Text"/>
      </w:pPr>
      <w:r>
        <w:t xml:space="preserve">Existuje vícero studií snažících se popsat vztah mezi ekomorfologií a trofickými gildami. Mnohdy se daří nalézt relativně vysoké hodnoty korelace či podobných metrik mezi morfologií a potravním chováním ptáků na globální škále </w:t>
      </w:r>
      <w:hyperlink r:id="rId90">
        <w:r>
          <w:t>(Felice et al., 2019; Pigot et al., 2020)</w:t>
        </w:r>
      </w:hyperlink>
      <w:r>
        <w:t>. Podstatným rozdílem je však rozlišení, a to jak fylogenetické, tak i potravního chování či trofických gild. Tyto studie sledují vztahy v rámci celé třídy ptáků (</w:t>
      </w:r>
      <w:r>
        <w:rPr>
          <w:i/>
        </w:rPr>
        <w:t>Aves</w:t>
      </w:r>
      <w:r>
        <w:t xml:space="preserve">) a ke klasifikaci gild či potravní niky využívají hrubší a priori skupiny jako je insektivorie, granivorie, nektarivorie a další na základě databáze EltonTraits </w:t>
      </w:r>
      <w:hyperlink r:id="rId91">
        <w:r>
          <w:t>(Wilman et al., 2014)</w:t>
        </w:r>
      </w:hyperlink>
      <w:r>
        <w:t xml:space="preserve">. Dále čerpají informace o metodách a substrátech pro sběr potravy z encyklopedických dat např. “Handbook of the Birds of the World” </w:t>
      </w:r>
      <w:hyperlink r:id="rId92">
        <w:r>
          <w:t>(del Hoyo et al., 1992)</w:t>
        </w:r>
      </w:hyperlink>
      <w:r>
        <w:t>. Na základě těchto dat a v rámci velice morfologicky různorodých řádů je již vztah potravní niky a ekomorfologie silnější, a daří se spolehlivě klasifikovat ptáky do těchto hrubých gild. Např. ve studii Pigot et al. (2020) dokázal model (typu random forest) založený na morfologických vlastnostech úspěšně předpovědět gildu pro 78 % druhů ptáků. Tento rozdíl oproti mým výsledkům lze vysvětlit mnohonásobně vyšší variabilitou morfologických znaků v rámci celé třídy ptáků oproti variabilitě v rámci lesních pěvců. Tyto rozdíly ve škále lze ilustrovat pomocí hmotnosti. Zatímco všechny druhy pěvců lze umístit na hmotnostní škálu od 4,2 g (</w:t>
      </w:r>
      <w:r>
        <w:rPr>
          <w:i/>
        </w:rPr>
        <w:t>Myiornis ecaudatus</w:t>
      </w:r>
      <w:r>
        <w:t>) do 1,5 kg   (</w:t>
      </w:r>
      <w:r>
        <w:rPr>
          <w:i/>
        </w:rPr>
        <w:t>Corvus crassirostris</w:t>
      </w:r>
      <w:r>
        <w:t>), v rámci všech ptáků je toto rozpětí mnohonásobně větší, s hmotnostmi od 1,5 g u nejmenšího druhu kolibříka (</w:t>
      </w:r>
      <w:r>
        <w:rPr>
          <w:i/>
          <w:highlight w:val="white"/>
        </w:rPr>
        <w:t>Mellisuga helenae</w:t>
      </w:r>
      <w:r>
        <w:t>) do asi 150 kg u pštrosa dvouprstého (</w:t>
      </w:r>
      <w:r>
        <w:rPr>
          <w:i/>
        </w:rPr>
        <w:t>Struthio camelus,</w:t>
      </w:r>
      <w:r>
        <w:t xml:space="preserve"> </w:t>
      </w:r>
      <w:hyperlink r:id="rId93">
        <w:r>
          <w:t>Dunning, 2008)</w:t>
        </w:r>
      </w:hyperlink>
      <w:r>
        <w:t xml:space="preserve">. Omezenou škálou znaků v mém datasetu si vysvětluji nízké korelace morfologie s potravním chováním. Ovšem to stále nevysvětluje, proč se podařilo nalézt silnější korelace v jiných studiích zkoumajících pěvce </w:t>
      </w:r>
      <w:hyperlink r:id="rId94">
        <w:r>
          <w:t>(Miles et al., 1987)</w:t>
        </w:r>
      </w:hyperlink>
      <w:r>
        <w:t>. Ačkoliv mnou použité Mantelovy testy jsou vhodnou metodou pro porovnání distančních matic, je důležité podotknout, že práce nacházející vyšší korelace využívají odlišné mnohorozměrné statistické metody a v budoucnu by bylo vhodné analyzovat můj dataset podobným způsobem.</w:t>
      </w:r>
    </w:p>
    <w:p w14:paraId="72602B4B" w14:textId="7609528D" w:rsidR="00E92CFD" w:rsidRDefault="00E92CFD" w:rsidP="004F2060">
      <w:pPr>
        <w:pStyle w:val="Text"/>
      </w:pPr>
      <w:r>
        <w:t xml:space="preserve">Ujišťující byla nalezená shoda ve </w:t>
      </w:r>
      <w:r w:rsidR="004F2060">
        <w:t>výsledcích,</w:t>
      </w:r>
      <w:r>
        <w:t xml:space="preserve"> co se týče morfologických a behaviorálních konvergencí napříč fylogenetickým stromem ptáků na globální škále </w:t>
      </w:r>
      <w:hyperlink r:id="rId95">
        <w:r>
          <w:t>(Pigot et al., 2020)</w:t>
        </w:r>
      </w:hyperlink>
      <w:r>
        <w:t xml:space="preserve">. Mnou nalezené výsledky pro pěvce následují tento trend, jak zobrazuje kodendrogram fylogeneze a potravního chování (obr. 11). </w:t>
      </w:r>
    </w:p>
    <w:p w14:paraId="6E69D1A8" w14:textId="518C9B5E" w:rsidR="00E92CFD" w:rsidRDefault="004F2060" w:rsidP="004F2060">
      <w:pPr>
        <w:pStyle w:val="Nadpis2"/>
      </w:pPr>
      <w:bookmarkStart w:id="88" w:name="_8mghoen58nqb" w:colFirst="0" w:colLast="0"/>
      <w:bookmarkStart w:id="89" w:name="_Toc195891178"/>
      <w:bookmarkEnd w:id="88"/>
      <w:r>
        <w:t xml:space="preserve">3.3.4 </w:t>
      </w:r>
      <w:r w:rsidR="00E92CFD">
        <w:t>Limitace této meta-analýzy</w:t>
      </w:r>
      <w:bookmarkEnd w:id="89"/>
    </w:p>
    <w:p w14:paraId="6C9D0C25" w14:textId="77777777" w:rsidR="00E92CFD" w:rsidRDefault="00E92CFD" w:rsidP="004F2060">
      <w:pPr>
        <w:pStyle w:val="Text"/>
      </w:pPr>
      <w:r>
        <w:t xml:space="preserve">Pozorované vztahy se na jednotlivých kontinentech mnohdy významně liší, ale pro relativně malý vzorek prací a lokalit nelze efektivně posoudit, zda jsou tyto odlišné vztahy produktem rozdílů v prostředí, vegetaci, evoluční historii těchto společenstev či zda jde o zkreslení důsledkem použitých prací či harmonizací dat. </w:t>
      </w:r>
    </w:p>
    <w:p w14:paraId="5FE7D9DB" w14:textId="69E53AA8" w:rsidR="00E92CFD" w:rsidRDefault="004F2060" w:rsidP="004F2060">
      <w:pPr>
        <w:pStyle w:val="Text"/>
      </w:pPr>
      <w:r>
        <w:tab/>
      </w:r>
      <w:r w:rsidR="00E92CFD">
        <w:t xml:space="preserve">Nedostatečná data z Evropy a chybějící výzkumy tohoto typu z Jižní Ameriky a Afriky bohužel dále omezují </w:t>
      </w:r>
      <w:r w:rsidR="002712B5">
        <w:t>možnosti,</w:t>
      </w:r>
      <w:r w:rsidR="00E92CFD">
        <w:t xml:space="preserve"> jak lépe osvětlit pozorované vztahy na mezikontinentální škále. Větší množství prací a dat by dále mohlo pomoci vyrovnat rozdíly mezi kontinenty a až poté by bylo možné vyvozovat silnější závěry ohledně rozdílů v pozorovaných vztazích.</w:t>
      </w:r>
    </w:p>
    <w:p w14:paraId="5C9D8E7C" w14:textId="36C27936" w:rsidR="00E92CFD" w:rsidRDefault="004F2060" w:rsidP="004F2060">
      <w:pPr>
        <w:pStyle w:val="Text"/>
      </w:pPr>
      <w:r>
        <w:tab/>
      </w:r>
      <w:r w:rsidR="00E92CFD">
        <w:t xml:space="preserve">Za zmínku také stojí použité kategorie metod a substrátů. Bylo nutné použít takové kategorie, které lze aplikovat v širokém spektru prostředí. Použití těchto hrubých substrátů a metod jistě smazalo určité rozdíly v chování daných druhů ve specifických habitatech. </w:t>
      </w:r>
    </w:p>
    <w:p w14:paraId="2370026A" w14:textId="77777777" w:rsidR="00E92CFD" w:rsidRDefault="00E92CFD" w:rsidP="004F2060">
      <w:pPr>
        <w:pStyle w:val="Text"/>
      </w:pPr>
      <w:r>
        <w:lastRenderedPageBreak/>
        <w:t>S kategoriemi dále souvisí rozdíly v záznamu dat v jednotlivých studiích. Rozdíly mezi některými typy potravního chování nejsou vždy zřetelné. Například kategorie “twig”, která byla obvykle převedena do kategorie substrátu “kůra” může v některých pracích znamenat i řapíky listů. Jako příklad nejistých rozdílů mezi metodami lze zmínit například druhy sbírající druhy z kůry stromů. Zde není jasné, kdy jde o sběr potravy sondováním (probing) a kdy jde o prosté sezobnutí (gleaning). Podobně nejasné jsou rozdíly mezi metodou snatching a hover-snatching. Zápis pozorování do těchto kategorií bývá bohužel z části subjektivní, a oproti např. vegetačním snímkům v botanice se ve studiích potravního chování nepodařilo vyvinout robustní a replikovatelnou metodologii. Během harmonizace dat jsem kontroloval popis metod a substrátů pro danou studii v metodických sekcích či přílohách. Bohužel mnohdy kvůli domněle intuitivním kategoriím nebyla tato sekce příliš rozvinutá (či přítomná).</w:t>
      </w:r>
    </w:p>
    <w:p w14:paraId="1B196E68" w14:textId="5DB0CEDA" w:rsidR="00E92CFD" w:rsidRDefault="004F2060" w:rsidP="004F2060">
      <w:pPr>
        <w:pStyle w:val="Text"/>
      </w:pPr>
      <w:r>
        <w:tab/>
      </w:r>
      <w:r w:rsidR="00E92CFD">
        <w:t>Důsledkem těchto limitací si nedovoluji dělat silnější závěry ohledně situace na jednotlivých kontinentech, a za silné výsledky považuji pozorované vztahy na mezikontinentální škále. Výsledky z jednotlivých kontinentů napovídají, že hypotézy o konvergenci gild a morfologie ve společenstvech pěvců jsou důvodem pro pozorovaný slabý vztah fylogeneze a potravního chování.</w:t>
      </w:r>
    </w:p>
    <w:p w14:paraId="39AD53B7" w14:textId="62FC70E9" w:rsidR="00E92CFD" w:rsidRDefault="004F2060" w:rsidP="004F2060">
      <w:pPr>
        <w:pStyle w:val="Text"/>
      </w:pPr>
      <w:r>
        <w:tab/>
      </w:r>
      <w:r w:rsidR="00E92CFD">
        <w:t xml:space="preserve">Interpretace slabších a nekonzistentních vztahů distančních matic se vzdálenostmi na základě morfologie je obtížná. Je možné, že použité znaky ovlivňují tyto výsledky. Studie Miles et al. (1987), která nalezla silnou korelaci morfologie a potravního chování, používá jako jednu proměnnou délku prvního prstu (angl. </w:t>
      </w:r>
      <w:r w:rsidR="00E92CFD">
        <w:rPr>
          <w:i/>
        </w:rPr>
        <w:t>toe length</w:t>
      </w:r>
      <w:r w:rsidR="00E92CFD">
        <w:t>), a tato se v ordinační analýze ukazuje jako jedna z nejsilnějších vysvětlujících proměnných.</w:t>
      </w:r>
    </w:p>
    <w:p w14:paraId="49715558" w14:textId="633F3786" w:rsidR="00E92CFD" w:rsidRDefault="004F2060" w:rsidP="004F2060">
      <w:pPr>
        <w:pStyle w:val="Nadpis2"/>
      </w:pPr>
      <w:bookmarkStart w:id="90" w:name="_ggnolrneoso" w:colFirst="0" w:colLast="0"/>
      <w:bookmarkStart w:id="91" w:name="_Toc195891179"/>
      <w:bookmarkEnd w:id="90"/>
      <w:r>
        <w:t xml:space="preserve">3.3.5 </w:t>
      </w:r>
      <w:r w:rsidR="00E92CFD">
        <w:t>Budoucí směřování výzkumu</w:t>
      </w:r>
      <w:bookmarkEnd w:id="91"/>
    </w:p>
    <w:p w14:paraId="1BE3DDD9" w14:textId="77777777" w:rsidR="00E92CFD" w:rsidRDefault="00E92CFD" w:rsidP="004F2060">
      <w:pPr>
        <w:pStyle w:val="Text"/>
      </w:pPr>
      <w:r>
        <w:t>Výsledky této meta analýzy jsou zajímavé ale kvůli výše zmíněným důvodům nelze činit silné závěry o ultimátních příčinách pozorovaných vztahů. Z tohoto důvodu považuji za klíčové nalézt dodatečná data alespoň pro Evropu a S. Ameriku, a pokud možno i pro Afriku a J. Ameriku. Tyto kroky plánujeme s prof. Remešem a pokud se tato data podaří nalézt, naše výsledky se budeme snažit publikovat.</w:t>
      </w:r>
    </w:p>
    <w:p w14:paraId="0FC28F3F" w14:textId="77777777" w:rsidR="00E92CFD" w:rsidRDefault="00E92CFD" w:rsidP="004F2060">
      <w:pPr>
        <w:pStyle w:val="Text"/>
      </w:pPr>
      <w:r>
        <w:tab/>
        <w:t>Ideálním řešením by bylo provést standardizovanou metodologií několik vlastních studií na různých kontinentech, taková snaha by ovšem byla finančně i časově náročná. Bohužel podobné typy prací o potravním chování v dnešní době nevychází příliš často, a pro opravdu globální srovnání bude nejspíš nutné provést tyto studie vlastní iniciativou.</w:t>
      </w:r>
    </w:p>
    <w:p w14:paraId="35FE2D51" w14:textId="77777777" w:rsidR="00E92CFD" w:rsidRDefault="00E92CFD" w:rsidP="00E92CFD">
      <w:pPr>
        <w:pStyle w:val="Heading1"/>
      </w:pPr>
      <w:bookmarkStart w:id="92" w:name="_zha5civme1jv" w:colFirst="0" w:colLast="0"/>
      <w:bookmarkEnd w:id="92"/>
    </w:p>
    <w:p w14:paraId="11992905" w14:textId="77777777" w:rsidR="004F2060" w:rsidRDefault="004F2060" w:rsidP="00E92CFD">
      <w:pPr>
        <w:pStyle w:val="Heading1"/>
      </w:pPr>
      <w:bookmarkStart w:id="93" w:name="_xyh6nin58tti" w:colFirst="0" w:colLast="0"/>
      <w:bookmarkStart w:id="94" w:name="_yoydbotf83ak" w:colFirst="0" w:colLast="0"/>
      <w:bookmarkEnd w:id="93"/>
      <w:bookmarkEnd w:id="94"/>
    </w:p>
    <w:p w14:paraId="6C1CA9B0" w14:textId="77777777" w:rsidR="004F2060" w:rsidRDefault="004F2060" w:rsidP="004F2060"/>
    <w:p w14:paraId="4DF26AD7" w14:textId="77777777" w:rsidR="004F2060" w:rsidRDefault="004F2060" w:rsidP="004F2060"/>
    <w:p w14:paraId="6DB030F2" w14:textId="77777777" w:rsidR="004F2060" w:rsidRDefault="004F2060" w:rsidP="004F2060"/>
    <w:p w14:paraId="713C5AF6" w14:textId="1B529A0B" w:rsidR="004F2060" w:rsidRDefault="004F2060">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4AEC61A6" w14:textId="0C9DF269" w:rsidR="004F2060" w:rsidRDefault="002712B5" w:rsidP="004F2060">
      <w:pPr>
        <w:pStyle w:val="NadpisSekce"/>
      </w:pPr>
      <w:bookmarkStart w:id="95" w:name="_Toc195891180"/>
      <w:r>
        <w:lastRenderedPageBreak/>
        <w:t xml:space="preserve">4 </w:t>
      </w:r>
      <w:r w:rsidR="004F2060">
        <w:t>Závěr</w:t>
      </w:r>
      <w:bookmarkEnd w:id="95"/>
    </w:p>
    <w:p w14:paraId="71710121" w14:textId="77777777" w:rsidR="004F2060" w:rsidRDefault="004F2060" w:rsidP="004F2060">
      <w:pPr>
        <w:pStyle w:val="NadpisSekce"/>
      </w:pPr>
    </w:p>
    <w:p w14:paraId="56F673D3" w14:textId="47C652E6" w:rsidR="004F2060" w:rsidRDefault="004F2060">
      <w:pPr>
        <w:pBdr>
          <w:top w:val="none" w:sz="0" w:space="0" w:color="auto"/>
          <w:left w:val="none" w:sz="0" w:space="0" w:color="auto"/>
          <w:bottom w:val="none" w:sz="0" w:space="0" w:color="auto"/>
          <w:right w:val="none" w:sz="0" w:space="0" w:color="auto"/>
          <w:between w:val="none" w:sz="0" w:space="0" w:color="auto"/>
        </w:pBdr>
        <w:spacing w:after="160" w:line="278" w:lineRule="auto"/>
        <w:rPr>
          <w:b/>
          <w:sz w:val="32"/>
        </w:rPr>
      </w:pPr>
      <w:r>
        <w:br w:type="page"/>
      </w:r>
    </w:p>
    <w:p w14:paraId="4A6323FA" w14:textId="419C9808" w:rsidR="00E92CFD" w:rsidRDefault="002712B5" w:rsidP="004F2060">
      <w:pPr>
        <w:pStyle w:val="NadpisSekce"/>
      </w:pPr>
      <w:bookmarkStart w:id="96" w:name="_Toc195891181"/>
      <w:r>
        <w:lastRenderedPageBreak/>
        <w:t xml:space="preserve">5 </w:t>
      </w:r>
      <w:r w:rsidR="00E92CFD">
        <w:t>Zdroje</w:t>
      </w:r>
      <w:bookmarkEnd w:id="96"/>
    </w:p>
    <w:p w14:paraId="205E8D1A" w14:textId="04A9A151" w:rsidR="000E50D3" w:rsidRPr="002712B5" w:rsidRDefault="002712B5" w:rsidP="002712B5">
      <w:pPr>
        <w:pStyle w:val="Nadpis1"/>
      </w:pPr>
      <w:r w:rsidRPr="002712B5">
        <w:t xml:space="preserve">5.1 </w:t>
      </w:r>
      <w:r w:rsidR="009860CF">
        <w:t>Software</w:t>
      </w:r>
    </w:p>
    <w:p w14:paraId="781B4611" w14:textId="77777777" w:rsidR="000E50D3" w:rsidRDefault="000E50D3" w:rsidP="000E50D3">
      <w:pPr>
        <w:tabs>
          <w:tab w:val="left" w:pos="1530"/>
        </w:tabs>
      </w:pPr>
    </w:p>
    <w:p w14:paraId="14B0558F" w14:textId="25CF4313" w:rsidR="002712B5" w:rsidRPr="000E50D3" w:rsidRDefault="002712B5" w:rsidP="002712B5">
      <w:pPr>
        <w:pStyle w:val="Nadpis1"/>
      </w:pPr>
      <w:r>
        <w:t>5.2 Literatura</w:t>
      </w:r>
    </w:p>
    <w:sectPr w:rsidR="002712B5" w:rsidRPr="000E50D3" w:rsidSect="00F750E7">
      <w:type w:val="continuous"/>
      <w:pgSz w:w="12240" w:h="15840"/>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9C3CEE" w14:textId="77777777" w:rsidR="00667EDA" w:rsidRDefault="00667EDA" w:rsidP="000E50D3">
      <w:pPr>
        <w:spacing w:after="0" w:line="240" w:lineRule="auto"/>
      </w:pPr>
      <w:r>
        <w:separator/>
      </w:r>
    </w:p>
  </w:endnote>
  <w:endnote w:type="continuationSeparator" w:id="0">
    <w:p w14:paraId="6ED9D99C" w14:textId="77777777" w:rsidR="00667EDA" w:rsidRDefault="00667EDA" w:rsidP="000E50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FADF55" w14:textId="77777777" w:rsidR="00667EDA" w:rsidRDefault="00667EDA" w:rsidP="000E50D3">
      <w:pPr>
        <w:spacing w:after="0" w:line="240" w:lineRule="auto"/>
      </w:pPr>
      <w:r>
        <w:separator/>
      </w:r>
    </w:p>
  </w:footnote>
  <w:footnote w:type="continuationSeparator" w:id="0">
    <w:p w14:paraId="23D321DE" w14:textId="77777777" w:rsidR="00667EDA" w:rsidRDefault="00667EDA" w:rsidP="000E50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514155"/>
    <w:multiLevelType w:val="multilevel"/>
    <w:tmpl w:val="2F8C67A0"/>
    <w:lvl w:ilvl="0">
      <w:start w:val="1"/>
      <w:numFmt w:val="upp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1F2A433D"/>
    <w:multiLevelType w:val="multilevel"/>
    <w:tmpl w:val="794CD9A0"/>
    <w:lvl w:ilvl="0">
      <w:start w:val="1"/>
      <w:numFmt w:val="upp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355F45FD"/>
    <w:multiLevelType w:val="multilevel"/>
    <w:tmpl w:val="6768910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49D70F3C"/>
    <w:multiLevelType w:val="multilevel"/>
    <w:tmpl w:val="5E56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A9C6693"/>
    <w:multiLevelType w:val="multilevel"/>
    <w:tmpl w:val="D80E4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15F401C"/>
    <w:multiLevelType w:val="multilevel"/>
    <w:tmpl w:val="73866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E2F376A"/>
    <w:multiLevelType w:val="multilevel"/>
    <w:tmpl w:val="15F4A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5075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452658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77122191">
    <w:abstractNumId w:val="2"/>
    <w:lvlOverride w:ilvl="0"/>
    <w:lvlOverride w:ilvl="1"/>
    <w:lvlOverride w:ilvl="2"/>
    <w:lvlOverride w:ilvl="3"/>
    <w:lvlOverride w:ilvl="4"/>
    <w:lvlOverride w:ilvl="5"/>
    <w:lvlOverride w:ilvl="6"/>
    <w:lvlOverride w:ilvl="7"/>
    <w:lvlOverride w:ilvl="8"/>
  </w:num>
  <w:num w:numId="4" w16cid:durableId="575939152">
    <w:abstractNumId w:val="4"/>
  </w:num>
  <w:num w:numId="5" w16cid:durableId="2145153932">
    <w:abstractNumId w:val="6"/>
  </w:num>
  <w:num w:numId="6" w16cid:durableId="158692975">
    <w:abstractNumId w:val="5"/>
  </w:num>
  <w:num w:numId="7" w16cid:durableId="19079556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B90"/>
    <w:rsid w:val="000779B9"/>
    <w:rsid w:val="000E50D3"/>
    <w:rsid w:val="002712B5"/>
    <w:rsid w:val="0031214F"/>
    <w:rsid w:val="00373B90"/>
    <w:rsid w:val="004F2060"/>
    <w:rsid w:val="00532E2B"/>
    <w:rsid w:val="005B1064"/>
    <w:rsid w:val="005C39A9"/>
    <w:rsid w:val="005C406D"/>
    <w:rsid w:val="005E3CC3"/>
    <w:rsid w:val="00667EDA"/>
    <w:rsid w:val="0069516C"/>
    <w:rsid w:val="007057AD"/>
    <w:rsid w:val="00753160"/>
    <w:rsid w:val="007A03FC"/>
    <w:rsid w:val="008B0D62"/>
    <w:rsid w:val="009860CF"/>
    <w:rsid w:val="00A05CF2"/>
    <w:rsid w:val="00A073B8"/>
    <w:rsid w:val="00A1137A"/>
    <w:rsid w:val="00B5664D"/>
    <w:rsid w:val="00B7084C"/>
    <w:rsid w:val="00C25049"/>
    <w:rsid w:val="00E92CFD"/>
    <w:rsid w:val="00ED2F4A"/>
    <w:rsid w:val="00F02058"/>
    <w:rsid w:val="00F750E7"/>
    <w:rsid w:val="00FF3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3F8F1"/>
  <w15:chartTrackingRefBased/>
  <w15:docId w15:val="{D4B93DF3-D33C-41D4-BBCD-77C0C58CA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73B90"/>
    <w:pPr>
      <w:pBdr>
        <w:top w:val="nil"/>
        <w:left w:val="nil"/>
        <w:bottom w:val="nil"/>
        <w:right w:val="nil"/>
        <w:between w:val="nil"/>
      </w:pBdr>
      <w:spacing w:after="200" w:line="276" w:lineRule="auto"/>
    </w:pPr>
    <w:rPr>
      <w:rFonts w:ascii="Calibri" w:eastAsia="Calibri" w:hAnsi="Calibri" w:cs="Calibri"/>
      <w:color w:val="000000"/>
      <w:kern w:val="0"/>
      <w:sz w:val="22"/>
      <w:szCs w:val="22"/>
      <w:lang w:val="cs-CZ" w:eastAsia="cs-CZ"/>
      <w14:ligatures w14:val="none"/>
    </w:rPr>
  </w:style>
  <w:style w:type="paragraph" w:styleId="Heading1">
    <w:name w:val="heading 1"/>
    <w:basedOn w:val="Normal"/>
    <w:next w:val="Normal"/>
    <w:link w:val="Heading1Char"/>
    <w:uiPriority w:val="9"/>
    <w:qFormat/>
    <w:rsid w:val="00373B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73B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73B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73B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73B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73B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3B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3B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3B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3B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73B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73B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73B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73B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73B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3B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3B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3B90"/>
    <w:rPr>
      <w:rFonts w:eastAsiaTheme="majorEastAsia" w:cstheme="majorBidi"/>
      <w:color w:val="272727" w:themeColor="text1" w:themeTint="D8"/>
    </w:rPr>
  </w:style>
  <w:style w:type="paragraph" w:styleId="Title">
    <w:name w:val="Title"/>
    <w:basedOn w:val="Normal"/>
    <w:next w:val="Normal"/>
    <w:link w:val="TitleChar"/>
    <w:uiPriority w:val="10"/>
    <w:qFormat/>
    <w:rsid w:val="00373B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3B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3B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3B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3B90"/>
    <w:pPr>
      <w:spacing w:before="160"/>
      <w:jc w:val="center"/>
    </w:pPr>
    <w:rPr>
      <w:i/>
      <w:iCs/>
      <w:color w:val="404040" w:themeColor="text1" w:themeTint="BF"/>
    </w:rPr>
  </w:style>
  <w:style w:type="character" w:customStyle="1" w:styleId="QuoteChar">
    <w:name w:val="Quote Char"/>
    <w:basedOn w:val="DefaultParagraphFont"/>
    <w:link w:val="Quote"/>
    <w:uiPriority w:val="29"/>
    <w:rsid w:val="00373B90"/>
    <w:rPr>
      <w:i/>
      <w:iCs/>
      <w:color w:val="404040" w:themeColor="text1" w:themeTint="BF"/>
    </w:rPr>
  </w:style>
  <w:style w:type="paragraph" w:styleId="ListParagraph">
    <w:name w:val="List Paragraph"/>
    <w:basedOn w:val="Normal"/>
    <w:uiPriority w:val="34"/>
    <w:qFormat/>
    <w:rsid w:val="00373B90"/>
    <w:pPr>
      <w:ind w:left="720"/>
      <w:contextualSpacing/>
    </w:pPr>
  </w:style>
  <w:style w:type="character" w:styleId="IntenseEmphasis">
    <w:name w:val="Intense Emphasis"/>
    <w:basedOn w:val="DefaultParagraphFont"/>
    <w:uiPriority w:val="21"/>
    <w:qFormat/>
    <w:rsid w:val="00373B90"/>
    <w:rPr>
      <w:i/>
      <w:iCs/>
      <w:color w:val="0F4761" w:themeColor="accent1" w:themeShade="BF"/>
    </w:rPr>
  </w:style>
  <w:style w:type="paragraph" w:styleId="IntenseQuote">
    <w:name w:val="Intense Quote"/>
    <w:basedOn w:val="Normal"/>
    <w:next w:val="Normal"/>
    <w:link w:val="IntenseQuoteChar"/>
    <w:uiPriority w:val="30"/>
    <w:qFormat/>
    <w:rsid w:val="00373B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73B90"/>
    <w:rPr>
      <w:i/>
      <w:iCs/>
      <w:color w:val="0F4761" w:themeColor="accent1" w:themeShade="BF"/>
    </w:rPr>
  </w:style>
  <w:style w:type="character" w:styleId="IntenseReference">
    <w:name w:val="Intense Reference"/>
    <w:basedOn w:val="DefaultParagraphFont"/>
    <w:uiPriority w:val="32"/>
    <w:qFormat/>
    <w:rsid w:val="00373B90"/>
    <w:rPr>
      <w:b/>
      <w:bCs/>
      <w:smallCaps/>
      <w:color w:val="0F4761" w:themeColor="accent1" w:themeShade="BF"/>
      <w:spacing w:val="5"/>
    </w:rPr>
  </w:style>
  <w:style w:type="paragraph" w:styleId="Header">
    <w:name w:val="header"/>
    <w:basedOn w:val="Normal"/>
    <w:link w:val="HeaderChar"/>
    <w:uiPriority w:val="99"/>
    <w:unhideWhenUsed/>
    <w:rsid w:val="000E50D3"/>
    <w:pPr>
      <w:tabs>
        <w:tab w:val="center" w:pos="4703"/>
        <w:tab w:val="right" w:pos="9406"/>
      </w:tabs>
      <w:spacing w:after="0" w:line="240" w:lineRule="auto"/>
    </w:pPr>
  </w:style>
  <w:style w:type="character" w:customStyle="1" w:styleId="HeaderChar">
    <w:name w:val="Header Char"/>
    <w:basedOn w:val="DefaultParagraphFont"/>
    <w:link w:val="Header"/>
    <w:uiPriority w:val="99"/>
    <w:rsid w:val="000E50D3"/>
    <w:rPr>
      <w:rFonts w:ascii="Calibri" w:eastAsia="Calibri" w:hAnsi="Calibri" w:cs="Calibri"/>
      <w:color w:val="000000"/>
      <w:kern w:val="0"/>
      <w:sz w:val="22"/>
      <w:szCs w:val="22"/>
      <w:lang w:val="cs-CZ" w:eastAsia="cs-CZ"/>
      <w14:ligatures w14:val="none"/>
    </w:rPr>
  </w:style>
  <w:style w:type="paragraph" w:styleId="Footer">
    <w:name w:val="footer"/>
    <w:basedOn w:val="Normal"/>
    <w:link w:val="FooterChar"/>
    <w:uiPriority w:val="99"/>
    <w:unhideWhenUsed/>
    <w:rsid w:val="000E50D3"/>
    <w:pPr>
      <w:tabs>
        <w:tab w:val="center" w:pos="4703"/>
        <w:tab w:val="right" w:pos="9406"/>
      </w:tabs>
      <w:spacing w:after="0" w:line="240" w:lineRule="auto"/>
    </w:pPr>
  </w:style>
  <w:style w:type="character" w:customStyle="1" w:styleId="FooterChar">
    <w:name w:val="Footer Char"/>
    <w:basedOn w:val="DefaultParagraphFont"/>
    <w:link w:val="Footer"/>
    <w:uiPriority w:val="99"/>
    <w:rsid w:val="000E50D3"/>
    <w:rPr>
      <w:rFonts w:ascii="Calibri" w:eastAsia="Calibri" w:hAnsi="Calibri" w:cs="Calibri"/>
      <w:color w:val="000000"/>
      <w:kern w:val="0"/>
      <w:sz w:val="22"/>
      <w:szCs w:val="22"/>
      <w:lang w:val="cs-CZ" w:eastAsia="cs-CZ"/>
      <w14:ligatures w14:val="none"/>
    </w:rPr>
  </w:style>
  <w:style w:type="character" w:styleId="Hyperlink">
    <w:name w:val="Hyperlink"/>
    <w:basedOn w:val="DefaultParagraphFont"/>
    <w:uiPriority w:val="99"/>
    <w:unhideWhenUsed/>
    <w:rsid w:val="000E50D3"/>
    <w:rPr>
      <w:color w:val="467886" w:themeColor="hyperlink"/>
      <w:u w:val="single"/>
    </w:rPr>
  </w:style>
  <w:style w:type="character" w:styleId="UnresolvedMention">
    <w:name w:val="Unresolved Mention"/>
    <w:basedOn w:val="DefaultParagraphFont"/>
    <w:uiPriority w:val="99"/>
    <w:semiHidden/>
    <w:unhideWhenUsed/>
    <w:rsid w:val="000E50D3"/>
    <w:rPr>
      <w:color w:val="605E5C"/>
      <w:shd w:val="clear" w:color="auto" w:fill="E1DFDD"/>
    </w:rPr>
  </w:style>
  <w:style w:type="paragraph" w:customStyle="1" w:styleId="NadpisSekce">
    <w:name w:val="Nadpis Sekce"/>
    <w:basedOn w:val="Normal"/>
    <w:link w:val="NadpisSekceChar"/>
    <w:qFormat/>
    <w:rsid w:val="007A03FC"/>
    <w:pPr>
      <w:tabs>
        <w:tab w:val="left" w:pos="1530"/>
      </w:tabs>
    </w:pPr>
    <w:rPr>
      <w:b/>
      <w:sz w:val="32"/>
    </w:rPr>
  </w:style>
  <w:style w:type="character" w:customStyle="1" w:styleId="NadpisSekceChar">
    <w:name w:val="Nadpis Sekce Char"/>
    <w:basedOn w:val="DefaultParagraphFont"/>
    <w:link w:val="NadpisSekce"/>
    <w:rsid w:val="007A03FC"/>
    <w:rPr>
      <w:rFonts w:ascii="Calibri" w:eastAsia="Calibri" w:hAnsi="Calibri" w:cs="Calibri"/>
      <w:b/>
      <w:color w:val="000000"/>
      <w:kern w:val="0"/>
      <w:sz w:val="32"/>
      <w:szCs w:val="22"/>
      <w:lang w:val="cs-CZ" w:eastAsia="cs-CZ"/>
      <w14:ligatures w14:val="none"/>
    </w:rPr>
  </w:style>
  <w:style w:type="paragraph" w:customStyle="1" w:styleId="Nadpis1">
    <w:name w:val="Nadpis 1"/>
    <w:basedOn w:val="Normal"/>
    <w:link w:val="Nadpis1Char"/>
    <w:qFormat/>
    <w:rsid w:val="007A03FC"/>
    <w:pPr>
      <w:tabs>
        <w:tab w:val="left" w:pos="1530"/>
      </w:tabs>
    </w:pPr>
    <w:rPr>
      <w:b/>
      <w:sz w:val="28"/>
    </w:rPr>
  </w:style>
  <w:style w:type="character" w:customStyle="1" w:styleId="Nadpis1Char">
    <w:name w:val="Nadpis 1 Char"/>
    <w:basedOn w:val="DefaultParagraphFont"/>
    <w:link w:val="Nadpis1"/>
    <w:rsid w:val="007A03FC"/>
    <w:rPr>
      <w:rFonts w:ascii="Calibri" w:eastAsia="Calibri" w:hAnsi="Calibri" w:cs="Calibri"/>
      <w:b/>
      <w:color w:val="000000"/>
      <w:kern w:val="0"/>
      <w:sz w:val="28"/>
      <w:szCs w:val="22"/>
      <w:lang w:val="cs-CZ" w:eastAsia="cs-CZ"/>
      <w14:ligatures w14:val="none"/>
    </w:rPr>
  </w:style>
  <w:style w:type="paragraph" w:customStyle="1" w:styleId="Nadpis2">
    <w:name w:val="Nadpis 2"/>
    <w:basedOn w:val="Normal"/>
    <w:link w:val="Nadpis2Char"/>
    <w:qFormat/>
    <w:rsid w:val="008B0D62"/>
    <w:pPr>
      <w:spacing w:before="240"/>
    </w:pPr>
    <w:rPr>
      <w:b/>
      <w:sz w:val="24"/>
    </w:rPr>
  </w:style>
  <w:style w:type="character" w:customStyle="1" w:styleId="Nadpis2Char">
    <w:name w:val="Nadpis 2 Char"/>
    <w:basedOn w:val="DefaultParagraphFont"/>
    <w:link w:val="Nadpis2"/>
    <w:rsid w:val="008B0D62"/>
    <w:rPr>
      <w:rFonts w:ascii="Calibri" w:eastAsia="Calibri" w:hAnsi="Calibri" w:cs="Calibri"/>
      <w:b/>
      <w:color w:val="000000"/>
      <w:kern w:val="0"/>
      <w:szCs w:val="22"/>
      <w:lang w:val="cs-CZ" w:eastAsia="cs-CZ"/>
      <w14:ligatures w14:val="none"/>
    </w:rPr>
  </w:style>
  <w:style w:type="paragraph" w:customStyle="1" w:styleId="Text">
    <w:name w:val="Text"/>
    <w:basedOn w:val="Normal"/>
    <w:link w:val="TextChar"/>
    <w:qFormat/>
    <w:rsid w:val="007A03FC"/>
    <w:pPr>
      <w:tabs>
        <w:tab w:val="left" w:pos="864"/>
        <w:tab w:val="left" w:pos="1282"/>
        <w:tab w:val="left" w:pos="1530"/>
      </w:tabs>
      <w:spacing w:after="0"/>
      <w:jc w:val="both"/>
    </w:pPr>
  </w:style>
  <w:style w:type="character" w:customStyle="1" w:styleId="TextChar">
    <w:name w:val="Text Char"/>
    <w:basedOn w:val="DefaultParagraphFont"/>
    <w:link w:val="Text"/>
    <w:rsid w:val="007A03FC"/>
    <w:rPr>
      <w:rFonts w:ascii="Calibri" w:eastAsia="Calibri" w:hAnsi="Calibri" w:cs="Calibri"/>
      <w:color w:val="000000"/>
      <w:kern w:val="0"/>
      <w:sz w:val="22"/>
      <w:szCs w:val="22"/>
      <w:lang w:val="cs-CZ" w:eastAsia="cs-CZ"/>
      <w14:ligatures w14:val="none"/>
    </w:rPr>
  </w:style>
  <w:style w:type="paragraph" w:customStyle="1" w:styleId="Nadpis3">
    <w:name w:val="Nadpis 3"/>
    <w:basedOn w:val="Nadpis2"/>
    <w:link w:val="Nadpis3Char"/>
    <w:qFormat/>
    <w:rsid w:val="008B0D62"/>
    <w:rPr>
      <w:sz w:val="22"/>
    </w:rPr>
  </w:style>
  <w:style w:type="character" w:customStyle="1" w:styleId="Nadpis3Char">
    <w:name w:val="Nadpis 3 Char"/>
    <w:basedOn w:val="Nadpis2Char"/>
    <w:link w:val="Nadpis3"/>
    <w:rsid w:val="008B0D62"/>
    <w:rPr>
      <w:rFonts w:ascii="Calibri" w:eastAsia="Calibri" w:hAnsi="Calibri" w:cs="Calibri"/>
      <w:b/>
      <w:color w:val="000000"/>
      <w:kern w:val="0"/>
      <w:sz w:val="22"/>
      <w:szCs w:val="22"/>
      <w:lang w:val="cs-CZ" w:eastAsia="cs-CZ"/>
      <w14:ligatures w14:val="none"/>
    </w:rPr>
  </w:style>
  <w:style w:type="paragraph" w:styleId="TOCHeading">
    <w:name w:val="TOC Heading"/>
    <w:basedOn w:val="Heading1"/>
    <w:next w:val="Normal"/>
    <w:uiPriority w:val="39"/>
    <w:unhideWhenUsed/>
    <w:qFormat/>
    <w:rsid w:val="00B5664D"/>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sz w:val="32"/>
      <w:szCs w:val="32"/>
      <w:lang w:val="en-US" w:eastAsia="en-US"/>
    </w:rPr>
  </w:style>
  <w:style w:type="paragraph" w:styleId="TOC3">
    <w:name w:val="toc 3"/>
    <w:basedOn w:val="Normal"/>
    <w:next w:val="Normal"/>
    <w:autoRedefine/>
    <w:uiPriority w:val="39"/>
    <w:unhideWhenUsed/>
    <w:rsid w:val="00B5664D"/>
    <w:pPr>
      <w:spacing w:after="100"/>
      <w:ind w:left="440"/>
    </w:pPr>
  </w:style>
  <w:style w:type="paragraph" w:styleId="TOC2">
    <w:name w:val="toc 2"/>
    <w:basedOn w:val="Normal"/>
    <w:next w:val="Normal"/>
    <w:autoRedefine/>
    <w:uiPriority w:val="39"/>
    <w:unhideWhenUsed/>
    <w:rsid w:val="00B5664D"/>
    <w:pPr>
      <w:spacing w:after="100"/>
      <w:ind w:left="220"/>
    </w:pPr>
  </w:style>
  <w:style w:type="paragraph" w:styleId="TOC1">
    <w:name w:val="toc 1"/>
    <w:basedOn w:val="Normal"/>
    <w:next w:val="Normal"/>
    <w:autoRedefine/>
    <w:uiPriority w:val="39"/>
    <w:unhideWhenUsed/>
    <w:rsid w:val="00B5664D"/>
    <w:pPr>
      <w:spacing w:after="100"/>
    </w:pPr>
  </w:style>
  <w:style w:type="paragraph" w:styleId="TOC4">
    <w:name w:val="toc 4"/>
    <w:basedOn w:val="Normal"/>
    <w:next w:val="Normal"/>
    <w:autoRedefine/>
    <w:uiPriority w:val="39"/>
    <w:unhideWhenUsed/>
    <w:rsid w:val="00B5664D"/>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249099">
      <w:bodyDiv w:val="1"/>
      <w:marLeft w:val="0"/>
      <w:marRight w:val="0"/>
      <w:marTop w:val="0"/>
      <w:marBottom w:val="0"/>
      <w:divBdr>
        <w:top w:val="none" w:sz="0" w:space="0" w:color="auto"/>
        <w:left w:val="none" w:sz="0" w:space="0" w:color="auto"/>
        <w:bottom w:val="none" w:sz="0" w:space="0" w:color="auto"/>
        <w:right w:val="none" w:sz="0" w:space="0" w:color="auto"/>
      </w:divBdr>
    </w:div>
    <w:div w:id="113909686">
      <w:bodyDiv w:val="1"/>
      <w:marLeft w:val="0"/>
      <w:marRight w:val="0"/>
      <w:marTop w:val="0"/>
      <w:marBottom w:val="0"/>
      <w:divBdr>
        <w:top w:val="none" w:sz="0" w:space="0" w:color="auto"/>
        <w:left w:val="none" w:sz="0" w:space="0" w:color="auto"/>
        <w:bottom w:val="none" w:sz="0" w:space="0" w:color="auto"/>
        <w:right w:val="none" w:sz="0" w:space="0" w:color="auto"/>
      </w:divBdr>
    </w:div>
    <w:div w:id="177735576">
      <w:bodyDiv w:val="1"/>
      <w:marLeft w:val="0"/>
      <w:marRight w:val="0"/>
      <w:marTop w:val="0"/>
      <w:marBottom w:val="0"/>
      <w:divBdr>
        <w:top w:val="none" w:sz="0" w:space="0" w:color="auto"/>
        <w:left w:val="none" w:sz="0" w:space="0" w:color="auto"/>
        <w:bottom w:val="none" w:sz="0" w:space="0" w:color="auto"/>
        <w:right w:val="none" w:sz="0" w:space="0" w:color="auto"/>
      </w:divBdr>
    </w:div>
    <w:div w:id="810438173">
      <w:bodyDiv w:val="1"/>
      <w:marLeft w:val="0"/>
      <w:marRight w:val="0"/>
      <w:marTop w:val="0"/>
      <w:marBottom w:val="0"/>
      <w:divBdr>
        <w:top w:val="none" w:sz="0" w:space="0" w:color="auto"/>
        <w:left w:val="none" w:sz="0" w:space="0" w:color="auto"/>
        <w:bottom w:val="none" w:sz="0" w:space="0" w:color="auto"/>
        <w:right w:val="none" w:sz="0" w:space="0" w:color="auto"/>
      </w:divBdr>
    </w:div>
    <w:div w:id="1021132169">
      <w:bodyDiv w:val="1"/>
      <w:marLeft w:val="0"/>
      <w:marRight w:val="0"/>
      <w:marTop w:val="0"/>
      <w:marBottom w:val="0"/>
      <w:divBdr>
        <w:top w:val="none" w:sz="0" w:space="0" w:color="auto"/>
        <w:left w:val="none" w:sz="0" w:space="0" w:color="auto"/>
        <w:bottom w:val="none" w:sz="0" w:space="0" w:color="auto"/>
        <w:right w:val="none" w:sz="0" w:space="0" w:color="auto"/>
      </w:divBdr>
    </w:div>
    <w:div w:id="1514344463">
      <w:bodyDiv w:val="1"/>
      <w:marLeft w:val="0"/>
      <w:marRight w:val="0"/>
      <w:marTop w:val="0"/>
      <w:marBottom w:val="0"/>
      <w:divBdr>
        <w:top w:val="none" w:sz="0" w:space="0" w:color="auto"/>
        <w:left w:val="none" w:sz="0" w:space="0" w:color="auto"/>
        <w:bottom w:val="none" w:sz="0" w:space="0" w:color="auto"/>
        <w:right w:val="none" w:sz="0" w:space="0" w:color="auto"/>
      </w:divBdr>
      <w:divsChild>
        <w:div w:id="1340038717">
          <w:marLeft w:val="15"/>
          <w:marRight w:val="0"/>
          <w:marTop w:val="0"/>
          <w:marBottom w:val="0"/>
          <w:divBdr>
            <w:top w:val="none" w:sz="0" w:space="0" w:color="auto"/>
            <w:left w:val="none" w:sz="0" w:space="0" w:color="auto"/>
            <w:bottom w:val="none" w:sz="0" w:space="0" w:color="auto"/>
            <w:right w:val="none" w:sz="0" w:space="0" w:color="auto"/>
          </w:divBdr>
        </w:div>
      </w:divsChild>
    </w:div>
    <w:div w:id="1651712436">
      <w:bodyDiv w:val="1"/>
      <w:marLeft w:val="0"/>
      <w:marRight w:val="0"/>
      <w:marTop w:val="0"/>
      <w:marBottom w:val="0"/>
      <w:divBdr>
        <w:top w:val="none" w:sz="0" w:space="0" w:color="auto"/>
        <w:left w:val="none" w:sz="0" w:space="0" w:color="auto"/>
        <w:bottom w:val="none" w:sz="0" w:space="0" w:color="auto"/>
        <w:right w:val="none" w:sz="0" w:space="0" w:color="auto"/>
      </w:divBdr>
      <w:divsChild>
        <w:div w:id="796071435">
          <w:marLeft w:val="15"/>
          <w:marRight w:val="0"/>
          <w:marTop w:val="0"/>
          <w:marBottom w:val="0"/>
          <w:divBdr>
            <w:top w:val="none" w:sz="0" w:space="0" w:color="auto"/>
            <w:left w:val="none" w:sz="0" w:space="0" w:color="auto"/>
            <w:bottom w:val="none" w:sz="0" w:space="0" w:color="auto"/>
            <w:right w:val="none" w:sz="0" w:space="0" w:color="auto"/>
          </w:divBdr>
        </w:div>
      </w:divsChild>
    </w:div>
    <w:div w:id="1759054082">
      <w:bodyDiv w:val="1"/>
      <w:marLeft w:val="0"/>
      <w:marRight w:val="0"/>
      <w:marTop w:val="0"/>
      <w:marBottom w:val="0"/>
      <w:divBdr>
        <w:top w:val="none" w:sz="0" w:space="0" w:color="auto"/>
        <w:left w:val="none" w:sz="0" w:space="0" w:color="auto"/>
        <w:bottom w:val="none" w:sz="0" w:space="0" w:color="auto"/>
        <w:right w:val="none" w:sz="0" w:space="0" w:color="auto"/>
      </w:divBdr>
    </w:div>
    <w:div w:id="1924407911">
      <w:bodyDiv w:val="1"/>
      <w:marLeft w:val="0"/>
      <w:marRight w:val="0"/>
      <w:marTop w:val="0"/>
      <w:marBottom w:val="0"/>
      <w:divBdr>
        <w:top w:val="none" w:sz="0" w:space="0" w:color="auto"/>
        <w:left w:val="none" w:sz="0" w:space="0" w:color="auto"/>
        <w:bottom w:val="none" w:sz="0" w:space="0" w:color="auto"/>
        <w:right w:val="none" w:sz="0" w:space="0" w:color="auto"/>
      </w:divBdr>
    </w:div>
    <w:div w:id="2063432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zotero.org/google-docs/?ajRall" TargetMode="External"/><Relationship Id="rId21" Type="http://schemas.openxmlformats.org/officeDocument/2006/relationships/image" Target="media/image10.png"/><Relationship Id="rId42" Type="http://schemas.openxmlformats.org/officeDocument/2006/relationships/hyperlink" Target="https://doi.org/10.1071/MU9860168" TargetMode="External"/><Relationship Id="rId47" Type="http://schemas.openxmlformats.org/officeDocument/2006/relationships/hyperlink" Target="https://doi.org/10.1071/MU9890204" TargetMode="External"/><Relationship Id="rId63" Type="http://schemas.openxmlformats.org/officeDocument/2006/relationships/image" Target="media/image17.png"/><Relationship Id="rId68" Type="http://schemas.openxmlformats.org/officeDocument/2006/relationships/image" Target="media/image21.png"/><Relationship Id="rId84" Type="http://schemas.openxmlformats.org/officeDocument/2006/relationships/hyperlink" Target="https://www.zotero.org/google-docs/?frAe95" TargetMode="External"/><Relationship Id="rId89" Type="http://schemas.openxmlformats.org/officeDocument/2006/relationships/hyperlink" Target="https://www.zotero.org/google-docs/?QNVwGY" TargetMode="External"/><Relationship Id="rId16" Type="http://schemas.openxmlformats.org/officeDocument/2006/relationships/image" Target="media/image5.svg"/><Relationship Id="rId11" Type="http://schemas.openxmlformats.org/officeDocument/2006/relationships/hyperlink" Target="https://www.zotero.org/google-docs/?jQp9m4" TargetMode="External"/><Relationship Id="rId32" Type="http://schemas.openxmlformats.org/officeDocument/2006/relationships/hyperlink" Target="https://doi.org/10.2307/1942494" TargetMode="External"/><Relationship Id="rId37" Type="http://schemas.openxmlformats.org/officeDocument/2006/relationships/hyperlink" Target="https://doi.org/10.1071/WR9840325" TargetMode="External"/><Relationship Id="rId53" Type="http://schemas.openxmlformats.org/officeDocument/2006/relationships/hyperlink" Target="https://www.wesca.net/Podoces/Podoces3/PODOCES%203_1-2_%20Foraging%20Behaviour%20in%20southern%20India.pdf" TargetMode="External"/><Relationship Id="rId58" Type="http://schemas.openxmlformats.org/officeDocument/2006/relationships/hyperlink" Target="https://www.zotero.org/google-docs/?WpaRLC" TargetMode="External"/><Relationship Id="rId74" Type="http://schemas.openxmlformats.org/officeDocument/2006/relationships/image" Target="media/image27.png"/><Relationship Id="rId79" Type="http://schemas.openxmlformats.org/officeDocument/2006/relationships/image" Target="media/image32.svg"/><Relationship Id="rId5" Type="http://schemas.openxmlformats.org/officeDocument/2006/relationships/webSettings" Target="webSettings.xml"/><Relationship Id="rId90" Type="http://schemas.openxmlformats.org/officeDocument/2006/relationships/hyperlink" Target="https://www.zotero.org/google-docs/?sOZkt1" TargetMode="External"/><Relationship Id="rId95" Type="http://schemas.openxmlformats.org/officeDocument/2006/relationships/hyperlink" Target="https://www.zotero.org/google-docs/?ruDQWs" TargetMode="External"/><Relationship Id="rId22" Type="http://schemas.openxmlformats.org/officeDocument/2006/relationships/image" Target="media/image11.svg"/><Relationship Id="rId27" Type="http://schemas.openxmlformats.org/officeDocument/2006/relationships/hyperlink" Target="https://www.zotero.org/google-docs/?EROPlF" TargetMode="External"/><Relationship Id="rId43" Type="http://schemas.openxmlformats.org/officeDocument/2006/relationships/hyperlink" Target="https://doi.org/10.1111/j.1442-9993.1985.tb00902.x" TargetMode="External"/><Relationship Id="rId48" Type="http://schemas.openxmlformats.org/officeDocument/2006/relationships/hyperlink" Target="https://doi.org/10.11648/j.jenr.20160502.11" TargetMode="External"/><Relationship Id="rId64" Type="http://schemas.openxmlformats.org/officeDocument/2006/relationships/image" Target="media/image18.svg"/><Relationship Id="rId69" Type="http://schemas.openxmlformats.org/officeDocument/2006/relationships/image" Target="media/image22.png"/><Relationship Id="rId80" Type="http://schemas.openxmlformats.org/officeDocument/2006/relationships/image" Target="media/image33.png"/><Relationship Id="rId85" Type="http://schemas.openxmlformats.org/officeDocument/2006/relationships/hyperlink" Target="https://www.zotero.org/google-docs/?5LEGOl" TargetMode="External"/><Relationship Id="rId3" Type="http://schemas.openxmlformats.org/officeDocument/2006/relationships/styles" Target="styles.xml"/><Relationship Id="rId12" Type="http://schemas.openxmlformats.org/officeDocument/2006/relationships/hyperlink" Target="https://www.zotero.org/google-docs/?UoeP19"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doi.org/10.2307/1936071" TargetMode="External"/><Relationship Id="rId38" Type="http://schemas.openxmlformats.org/officeDocument/2006/relationships/hyperlink" Target="https://doi.org/10.1071/WR9960443" TargetMode="External"/><Relationship Id="rId46" Type="http://schemas.openxmlformats.org/officeDocument/2006/relationships/hyperlink" Target="https://doi.org/10.1071/MU9940116" TargetMode="External"/><Relationship Id="rId59" Type="http://schemas.openxmlformats.org/officeDocument/2006/relationships/hyperlink" Target="https://www.zotero.org/google-docs/?QR13g6" TargetMode="External"/><Relationship Id="rId67" Type="http://schemas.openxmlformats.org/officeDocument/2006/relationships/image" Target="media/image20.svg"/><Relationship Id="rId20" Type="http://schemas.openxmlformats.org/officeDocument/2006/relationships/image" Target="media/image9.svg"/><Relationship Id="rId41" Type="http://schemas.openxmlformats.org/officeDocument/2006/relationships/hyperlink" Target="https://doi.org/10.1080/01584197.2019.1644183" TargetMode="External"/><Relationship Id="rId54" Type="http://schemas.openxmlformats.org/officeDocument/2006/relationships/hyperlink" Target="https://www.researchgate.net/publication/252805623_Foraging_pattern_of_birds_during_the_breeding_season_in_thorn_forest_of_Mudumalai_wildlife_sanctuary_Tamil_Nadu_Southern_India" TargetMode="External"/><Relationship Id="rId62" Type="http://schemas.openxmlformats.org/officeDocument/2006/relationships/image" Target="media/image16.png"/><Relationship Id="rId70" Type="http://schemas.openxmlformats.org/officeDocument/2006/relationships/image" Target="media/image23.png"/><Relationship Id="rId75" Type="http://schemas.openxmlformats.org/officeDocument/2006/relationships/image" Target="media/image28.svg"/><Relationship Id="rId83" Type="http://schemas.openxmlformats.org/officeDocument/2006/relationships/hyperlink" Target="https://www.zotero.org/google-docs/?jhrgct" TargetMode="External"/><Relationship Id="rId88" Type="http://schemas.openxmlformats.org/officeDocument/2006/relationships/hyperlink" Target="https://www.zotero.org/google-docs/?Kvtjrx" TargetMode="External"/><Relationship Id="rId91" Type="http://schemas.openxmlformats.org/officeDocument/2006/relationships/hyperlink" Target="https://www.zotero.org/google-docs/?IsyvPg"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zotero.org/google-docs/?aAcefF" TargetMode="External"/><Relationship Id="rId36" Type="http://schemas.openxmlformats.org/officeDocument/2006/relationships/hyperlink" Target="https://doi.org/10.1111/j.1442-9993.1978.tb01170.x" TargetMode="External"/><Relationship Id="rId49" Type="http://schemas.openxmlformats.org/officeDocument/2006/relationships/hyperlink" Target="https://doi.org/10.1016/j.foreco.2008.01.056" TargetMode="External"/><Relationship Id="rId57" Type="http://schemas.openxmlformats.org/officeDocument/2006/relationships/hyperlink" Target="https://www.zotero.org/google-docs/?5HpGsv" TargetMode="External"/><Relationship Id="rId10" Type="http://schemas.openxmlformats.org/officeDocument/2006/relationships/image" Target="media/image3.png"/><Relationship Id="rId31" Type="http://schemas.openxmlformats.org/officeDocument/2006/relationships/hyperlink" Target="https://doi.org/10.1093/auk/97.2.351" TargetMode="External"/><Relationship Id="rId44" Type="http://schemas.openxmlformats.org/officeDocument/2006/relationships/hyperlink" Target="https://doi.org/10.1111/j.1442-9993.1998.tb00762.x" TargetMode="External"/><Relationship Id="rId52" Type="http://schemas.openxmlformats.org/officeDocument/2006/relationships/hyperlink" Target="https://doi.org/10.3161/000164512X653890" TargetMode="External"/><Relationship Id="rId60" Type="http://schemas.openxmlformats.org/officeDocument/2006/relationships/hyperlink" Target="https://www.zotero.org/google-docs/?z43PYR" TargetMode="External"/><Relationship Id="rId65" Type="http://schemas.openxmlformats.org/officeDocument/2006/relationships/hyperlink" Target="https://github.com/AdamUlicny/SongbirdGuildsMasters" TargetMode="External"/><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hyperlink" Target="https://www.zotero.org/google-docs/?wWYh9k" TargetMode="External"/><Relationship Id="rId86" Type="http://schemas.openxmlformats.org/officeDocument/2006/relationships/hyperlink" Target="https://www.zotero.org/google-docs/?JgMx6k" TargetMode="External"/><Relationship Id="rId94" Type="http://schemas.openxmlformats.org/officeDocument/2006/relationships/hyperlink" Target="https://www.zotero.org/google-docs/?cnlqP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otero.org/google-docs/?wZFolV" TargetMode="External"/><Relationship Id="rId18" Type="http://schemas.openxmlformats.org/officeDocument/2006/relationships/image" Target="media/image7.svg"/><Relationship Id="rId39" Type="http://schemas.openxmlformats.org/officeDocument/2006/relationships/hyperlink" Target="https://doi.org/10.1071/MU05039" TargetMode="External"/><Relationship Id="rId34" Type="http://schemas.openxmlformats.org/officeDocument/2006/relationships/hyperlink" Target="https://doi.org/10.1093/auk/ukz079" TargetMode="External"/><Relationship Id="rId50" Type="http://schemas.openxmlformats.org/officeDocument/2006/relationships/hyperlink" Target="https://doi.org/10.1007/s12595-021-00396-0" TargetMode="External"/><Relationship Id="rId55" Type="http://schemas.openxmlformats.org/officeDocument/2006/relationships/hyperlink" Target="https://www.zotero.org/google-docs/?NgDbFW" TargetMode="External"/><Relationship Id="rId76" Type="http://schemas.openxmlformats.org/officeDocument/2006/relationships/image" Target="media/image2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4.svg"/><Relationship Id="rId92" Type="http://schemas.openxmlformats.org/officeDocument/2006/relationships/hyperlink" Target="https://www.zotero.org/google-docs/?17ngrK" TargetMode="External"/><Relationship Id="rId2" Type="http://schemas.openxmlformats.org/officeDocument/2006/relationships/numbering" Target="numbering.xml"/><Relationship Id="rId29" Type="http://schemas.openxmlformats.org/officeDocument/2006/relationships/hyperlink" Target="https://www.zotero.org/google-docs/?tiMih2" TargetMode="External"/><Relationship Id="rId24" Type="http://schemas.openxmlformats.org/officeDocument/2006/relationships/image" Target="media/image13.svg"/><Relationship Id="rId40" Type="http://schemas.openxmlformats.org/officeDocument/2006/relationships/hyperlink" Target="https://doi.org/10.1111/btp.12108" TargetMode="External"/><Relationship Id="rId45" Type="http://schemas.openxmlformats.org/officeDocument/2006/relationships/hyperlink" Target="https://doi.org/10.1071/PC17032" TargetMode="External"/><Relationship Id="rId66" Type="http://schemas.openxmlformats.org/officeDocument/2006/relationships/image" Target="media/image19.png"/><Relationship Id="rId87" Type="http://schemas.openxmlformats.org/officeDocument/2006/relationships/hyperlink" Target="https://www.zotero.org/google-docs/?v7CYlp" TargetMode="External"/><Relationship Id="rId61" Type="http://schemas.openxmlformats.org/officeDocument/2006/relationships/hyperlink" Target="https://www.zotero.org/google-docs/?H1dU88" TargetMode="External"/><Relationship Id="rId82" Type="http://schemas.openxmlformats.org/officeDocument/2006/relationships/hyperlink" Target="https://www.zotero.org/google-docs/?igUOpI" TargetMode="External"/><Relationship Id="rId19" Type="http://schemas.openxmlformats.org/officeDocument/2006/relationships/image" Target="media/image8.png"/><Relationship Id="rId14" Type="http://schemas.openxmlformats.org/officeDocument/2006/relationships/hyperlink" Target="https://github.com/AdamUlicny/SongbirdGuildsMasters" TargetMode="External"/><Relationship Id="rId30" Type="http://schemas.openxmlformats.org/officeDocument/2006/relationships/image" Target="media/image15.png"/><Relationship Id="rId35" Type="http://schemas.openxmlformats.org/officeDocument/2006/relationships/hyperlink" Target="https://doi.org/10.1111/j.1600-0587.1987.tb00757.x" TargetMode="External"/><Relationship Id="rId56" Type="http://schemas.openxmlformats.org/officeDocument/2006/relationships/hyperlink" Target="https://www.zotero.org/google-docs/?4jS34G" TargetMode="External"/><Relationship Id="rId77"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hyperlink" Target="https://doi.org/10.1016/j.chnaes.2009.09.014" TargetMode="External"/><Relationship Id="rId72" Type="http://schemas.openxmlformats.org/officeDocument/2006/relationships/image" Target="media/image25.png"/><Relationship Id="rId93" Type="http://schemas.openxmlformats.org/officeDocument/2006/relationships/hyperlink" Target="https://www.zotero.org/google-docs/?8i4i9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CFFF0A-B134-4A37-91D8-1E2042228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TotalTime>
  <Pages>49</Pages>
  <Words>10864</Words>
  <Characters>61930</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Uličný Adam</dc:creator>
  <cp:keywords/>
  <dc:description/>
  <cp:lastModifiedBy>Uličný Adam</cp:lastModifiedBy>
  <cp:revision>7</cp:revision>
  <dcterms:created xsi:type="dcterms:W3CDTF">2025-04-18T11:22:00Z</dcterms:created>
  <dcterms:modified xsi:type="dcterms:W3CDTF">2025-04-18T16:00:00Z</dcterms:modified>
</cp:coreProperties>
</file>